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CD" w:rsidRDefault="00EC21CD" w:rsidP="00880211">
      <w:pPr>
        <w:shd w:val="clear" w:color="auto" w:fill="FFFFFF"/>
        <w:autoSpaceDE w:val="0"/>
        <w:autoSpaceDN w:val="0"/>
        <w:adjustRightInd w:val="0"/>
        <w:ind w:left="720"/>
        <w:jc w:val="center"/>
        <w:rPr>
          <w:color w:val="000000"/>
          <w:sz w:val="26"/>
          <w:szCs w:val="26"/>
        </w:rPr>
      </w:pPr>
    </w:p>
    <w:p w:rsidR="00880211" w:rsidRDefault="00880211" w:rsidP="00880211">
      <w:pPr>
        <w:shd w:val="clear" w:color="auto" w:fill="FFFFFF"/>
        <w:autoSpaceDE w:val="0"/>
        <w:autoSpaceDN w:val="0"/>
        <w:adjustRightInd w:val="0"/>
        <w:ind w:left="720"/>
        <w:jc w:val="center"/>
      </w:pPr>
      <w:r>
        <w:rPr>
          <w:color w:val="000000"/>
          <w:sz w:val="26"/>
          <w:szCs w:val="26"/>
        </w:rPr>
        <w:t>СВЕДЕНИЯ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результатах мониторинга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первого уровня муниципального образования </w:t>
      </w:r>
      <w:proofErr w:type="spellStart"/>
      <w:r>
        <w:rPr>
          <w:color w:val="000000"/>
          <w:sz w:val="26"/>
          <w:szCs w:val="26"/>
        </w:rPr>
        <w:t>Тосненский</w:t>
      </w:r>
      <w:proofErr w:type="spellEnd"/>
      <w:r>
        <w:rPr>
          <w:color w:val="000000"/>
          <w:sz w:val="26"/>
          <w:szCs w:val="26"/>
        </w:rPr>
        <w:t xml:space="preserve"> район Ленинградской области за</w:t>
      </w:r>
      <w:r w:rsidR="007B0E41">
        <w:rPr>
          <w:color w:val="000000"/>
          <w:sz w:val="26"/>
          <w:szCs w:val="26"/>
        </w:rPr>
        <w:t xml:space="preserve"> </w:t>
      </w:r>
      <w:r w:rsidR="00A001A1">
        <w:rPr>
          <w:color w:val="000000"/>
          <w:sz w:val="26"/>
          <w:szCs w:val="26"/>
        </w:rPr>
        <w:t>2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квартал 20</w:t>
      </w:r>
      <w:r w:rsidR="000F2D38">
        <w:rPr>
          <w:color w:val="000000"/>
          <w:sz w:val="26"/>
          <w:szCs w:val="26"/>
        </w:rPr>
        <w:t>2</w:t>
      </w:r>
      <w:r w:rsidR="00A46352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>года</w:t>
      </w:r>
    </w:p>
    <w:p w:rsidR="00880211" w:rsidRDefault="00880211" w:rsidP="00880211">
      <w:pPr>
        <w:ind w:left="720"/>
        <w:jc w:val="center"/>
        <w:rPr>
          <w:color w:val="000000"/>
          <w:sz w:val="26"/>
          <w:szCs w:val="26"/>
        </w:rPr>
      </w:pPr>
    </w:p>
    <w:tbl>
      <w:tblPr>
        <w:tblW w:w="156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32"/>
        <w:gridCol w:w="1134"/>
        <w:gridCol w:w="1134"/>
        <w:gridCol w:w="1134"/>
        <w:gridCol w:w="1134"/>
        <w:gridCol w:w="992"/>
        <w:gridCol w:w="1134"/>
        <w:gridCol w:w="992"/>
        <w:gridCol w:w="851"/>
        <w:gridCol w:w="992"/>
        <w:gridCol w:w="850"/>
        <w:gridCol w:w="851"/>
        <w:gridCol w:w="850"/>
        <w:gridCol w:w="709"/>
      </w:tblGrid>
      <w:tr w:rsidR="00D47328" w:rsidRPr="002A04E4" w:rsidTr="00161466">
        <w:tc>
          <w:tcPr>
            <w:tcW w:w="1844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Общее число органов/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Образованных в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них комиссий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</w:t>
            </w:r>
            <w:r w:rsidRPr="00880211">
              <w:rPr>
                <w:sz w:val="16"/>
                <w:szCs w:val="16"/>
              </w:rPr>
              <w:t xml:space="preserve">ствии </w:t>
            </w:r>
            <w:proofErr w:type="gramStart"/>
            <w:r w:rsidRPr="00880211">
              <w:rPr>
                <w:sz w:val="16"/>
                <w:szCs w:val="16"/>
              </w:rPr>
              <w:t>с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Указом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Президента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РФ от 01.07.2010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№821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</w:t>
            </w:r>
            <w:r w:rsidRPr="00880211">
              <w:rPr>
                <w:sz w:val="16"/>
                <w:szCs w:val="16"/>
              </w:rPr>
              <w:t>ство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</w:t>
            </w:r>
            <w:r w:rsidRPr="00880211">
              <w:rPr>
                <w:sz w:val="16"/>
                <w:szCs w:val="16"/>
              </w:rPr>
              <w:t>нных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заседаний</w:t>
            </w:r>
          </w:p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 w:rsidRPr="00880211">
              <w:rPr>
                <w:sz w:val="16"/>
                <w:szCs w:val="16"/>
              </w:rPr>
              <w:t>комиссий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D47328" w:rsidRPr="00FE03F5" w:rsidRDefault="00FE03F5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отказов  в замещении должности, либо выполнении работы  на условиях гражданско-правового договора после увольнения со службы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47328" w:rsidRPr="002A04E4" w:rsidTr="00161466">
        <w:tc>
          <w:tcPr>
            <w:tcW w:w="1844" w:type="dxa"/>
            <w:vMerge/>
            <w:shd w:val="clear" w:color="auto" w:fill="auto"/>
            <w:vAlign w:val="center"/>
          </w:tcPr>
          <w:p w:rsidR="00D47328" w:rsidRPr="002A04E4" w:rsidRDefault="00D47328" w:rsidP="007D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</w:t>
            </w:r>
            <w:r w:rsidRPr="00880211">
              <w:rPr>
                <w:sz w:val="16"/>
                <w:szCs w:val="16"/>
              </w:rPr>
              <w:t>авления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</w:t>
            </w:r>
            <w:r>
              <w:rPr>
                <w:sz w:val="16"/>
                <w:szCs w:val="16"/>
              </w:rPr>
              <w:t xml:space="preserve">ми </w:t>
            </w:r>
            <w:proofErr w:type="gramStart"/>
            <w:r>
              <w:rPr>
                <w:sz w:val="16"/>
                <w:szCs w:val="16"/>
              </w:rPr>
              <w:t>недос</w:t>
            </w:r>
            <w:r w:rsidRPr="00880211">
              <w:rPr>
                <w:sz w:val="16"/>
                <w:szCs w:val="16"/>
              </w:rPr>
              <w:t>товерных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или неполных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сведений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дохо</w:t>
            </w:r>
            <w:r w:rsidRPr="00880211">
              <w:rPr>
                <w:sz w:val="16"/>
                <w:szCs w:val="16"/>
              </w:rPr>
              <w:t xml:space="preserve">дах, </w:t>
            </w:r>
            <w:proofErr w:type="gramStart"/>
            <w:r w:rsidRPr="00880211">
              <w:rPr>
                <w:sz w:val="16"/>
                <w:szCs w:val="16"/>
              </w:rPr>
              <w:t>об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proofErr w:type="gramStart"/>
            <w:r w:rsidRPr="00880211">
              <w:rPr>
                <w:sz w:val="16"/>
                <w:szCs w:val="16"/>
              </w:rPr>
              <w:t>имуществе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обязате</w:t>
            </w:r>
            <w:r w:rsidRPr="00880211">
              <w:rPr>
                <w:sz w:val="16"/>
                <w:szCs w:val="16"/>
              </w:rPr>
              <w:t>льствах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Несоблюдения</w:t>
            </w:r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Дачи согласия на замещение должности в коммерческой или некоммерческой организации, либо на выполнение работы на условиях гражданского правового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 w:rsidRPr="00880211">
              <w:rPr>
                <w:sz w:val="16"/>
                <w:szCs w:val="16"/>
              </w:rPr>
              <w:t>Обе</w:t>
            </w:r>
            <w:r>
              <w:rPr>
                <w:sz w:val="16"/>
                <w:szCs w:val="16"/>
              </w:rPr>
              <w:t>спечения соблюдения служащими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Соблюдения требований о достоверности и полноте сведений о доходах, </w:t>
            </w:r>
            <w:proofErr w:type="gramStart"/>
            <w:r w:rsidRPr="00880211">
              <w:rPr>
                <w:sz w:val="16"/>
                <w:szCs w:val="16"/>
              </w:rPr>
              <w:t>об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proofErr w:type="gramStart"/>
            <w:r w:rsidRPr="00880211">
              <w:rPr>
                <w:sz w:val="16"/>
                <w:szCs w:val="16"/>
              </w:rPr>
              <w:t>имуществе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proofErr w:type="gramStart"/>
            <w:r>
              <w:rPr>
                <w:sz w:val="16"/>
                <w:szCs w:val="16"/>
              </w:rPr>
              <w:t>обязате</w:t>
            </w:r>
            <w:r w:rsidRPr="00880211">
              <w:rPr>
                <w:sz w:val="16"/>
                <w:szCs w:val="16"/>
              </w:rPr>
              <w:t>льствах</w:t>
            </w:r>
            <w:proofErr w:type="gramEnd"/>
          </w:p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имущественного харак</w:t>
            </w:r>
            <w:r w:rsidRPr="00880211">
              <w:rPr>
                <w:sz w:val="16"/>
                <w:szCs w:val="16"/>
              </w:rPr>
              <w:t>тера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 к служебному поведению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об урегулировании конфликта интересов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211">
              <w:rPr>
                <w:sz w:val="16"/>
                <w:szCs w:val="16"/>
              </w:rPr>
              <w:t>облюдения</w:t>
            </w:r>
            <w:r>
              <w:rPr>
                <w:sz w:val="16"/>
                <w:szCs w:val="16"/>
              </w:rPr>
              <w:t xml:space="preserve"> </w:t>
            </w:r>
            <w:r w:rsidRPr="00880211">
              <w:rPr>
                <w:sz w:val="16"/>
                <w:szCs w:val="16"/>
              </w:rPr>
              <w:t>требований</w:t>
            </w:r>
            <w:r>
              <w:rPr>
                <w:sz w:val="16"/>
                <w:szCs w:val="16"/>
              </w:rPr>
              <w:t xml:space="preserve"> об объективности и уважительности причин непредставления </w:t>
            </w:r>
            <w:r w:rsidRPr="00880211">
              <w:rPr>
                <w:sz w:val="16"/>
                <w:szCs w:val="16"/>
              </w:rPr>
              <w:t>све</w:t>
            </w:r>
            <w:r w:rsidR="00275599">
              <w:rPr>
                <w:sz w:val="16"/>
                <w:szCs w:val="16"/>
              </w:rPr>
              <w:t>дения о доходах супруги (супруг</w:t>
            </w:r>
            <w:r w:rsidRPr="00880211">
              <w:rPr>
                <w:sz w:val="16"/>
                <w:szCs w:val="16"/>
              </w:rPr>
              <w:t>) и несовершеннолетних детей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328" w:rsidRPr="00880211" w:rsidRDefault="00D47328" w:rsidP="007D7BE4">
            <w:pPr>
              <w:jc w:val="center"/>
              <w:rPr>
                <w:sz w:val="16"/>
                <w:szCs w:val="16"/>
              </w:rPr>
            </w:pPr>
          </w:p>
        </w:tc>
      </w:tr>
      <w:tr w:rsidR="00880211" w:rsidRPr="002A04E4" w:rsidTr="00161466">
        <w:tc>
          <w:tcPr>
            <w:tcW w:w="184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0211" w:rsidRPr="002A04E4" w:rsidRDefault="00D47328" w:rsidP="00A9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13A4" w:rsidRPr="002A04E4" w:rsidTr="00161466">
        <w:tc>
          <w:tcPr>
            <w:tcW w:w="1844" w:type="dxa"/>
            <w:shd w:val="clear" w:color="auto" w:fill="auto"/>
          </w:tcPr>
          <w:p w:rsid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</w:p>
          <w:p w:rsidR="002B13A4" w:rsidRPr="002B13A4" w:rsidRDefault="00A5381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Шапкинское</w:t>
            </w:r>
            <w:proofErr w:type="spellEnd"/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сельское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поселение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Тосненского</w:t>
            </w:r>
          </w:p>
          <w:p w:rsidR="002B13A4" w:rsidRPr="002B13A4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района</w:t>
            </w:r>
          </w:p>
          <w:p w:rsidR="002B13A4" w:rsidRPr="002B13A4" w:rsidRDefault="002B13A4" w:rsidP="00161466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color w:val="000000"/>
              </w:rPr>
            </w:pPr>
            <w:r w:rsidRPr="002B13A4">
              <w:rPr>
                <w:color w:val="000000"/>
              </w:rPr>
              <w:t>Ленинградской</w:t>
            </w:r>
          </w:p>
          <w:p w:rsidR="002B13A4" w:rsidRPr="00B66042" w:rsidRDefault="002B13A4" w:rsidP="002B13A4">
            <w:pPr>
              <w:autoSpaceDE w:val="0"/>
              <w:autoSpaceDN w:val="0"/>
              <w:adjustRightInd w:val="0"/>
              <w:spacing w:line="180" w:lineRule="auto"/>
              <w:ind w:left="-153"/>
              <w:jc w:val="center"/>
              <w:rPr>
                <w:color w:val="000000"/>
                <w:sz w:val="12"/>
                <w:szCs w:val="12"/>
              </w:rPr>
            </w:pPr>
            <w:r w:rsidRPr="002B13A4">
              <w:rPr>
                <w:color w:val="000000"/>
              </w:rPr>
              <w:t>области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</w:p>
          <w:p w:rsidR="002B13A4" w:rsidRPr="007D7BE4" w:rsidRDefault="002B13A4" w:rsidP="007D7BE4">
            <w:pPr>
              <w:ind w:left="-153"/>
              <w:jc w:val="center"/>
            </w:pPr>
            <w:r w:rsidRPr="007D7BE4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7D7BE4" w:rsidRDefault="007D7BE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A35212" w:rsidRDefault="00A35212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  <w:p w:rsidR="002B13A4" w:rsidRPr="007D7BE4" w:rsidRDefault="002B13A4" w:rsidP="007D7BE4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13A4" w:rsidRPr="007D7BE4" w:rsidRDefault="002B13A4" w:rsidP="007D7BE4">
            <w:pPr>
              <w:jc w:val="center"/>
            </w:pPr>
          </w:p>
          <w:p w:rsidR="002B13A4" w:rsidRPr="007D7BE4" w:rsidRDefault="002B13A4" w:rsidP="007D7BE4">
            <w:pPr>
              <w:jc w:val="center"/>
            </w:pPr>
          </w:p>
          <w:p w:rsidR="002B13A4" w:rsidRPr="007D7BE4" w:rsidRDefault="000F2D38" w:rsidP="007D7BE4">
            <w:pPr>
              <w:jc w:val="center"/>
            </w:pPr>
            <w:r>
              <w:t>-</w:t>
            </w:r>
          </w:p>
        </w:tc>
      </w:tr>
    </w:tbl>
    <w:p w:rsidR="00A35212" w:rsidRDefault="00A35212" w:rsidP="00A35212">
      <w:pPr>
        <w:rPr>
          <w:sz w:val="20"/>
          <w:szCs w:val="20"/>
        </w:rPr>
      </w:pPr>
    </w:p>
    <w:p w:rsidR="00A35212" w:rsidRDefault="00A35212" w:rsidP="00A35212">
      <w:pPr>
        <w:rPr>
          <w:sz w:val="20"/>
          <w:szCs w:val="20"/>
        </w:rPr>
      </w:pPr>
    </w:p>
    <w:p w:rsidR="00A35212" w:rsidRPr="00A35212" w:rsidRDefault="00A35212" w:rsidP="00A35212"/>
    <w:p w:rsidR="006667C7" w:rsidRDefault="000E68B8" w:rsidP="00A35212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53814">
        <w:t>М.С.Немешев</w:t>
      </w:r>
      <w:proofErr w:type="spellEnd"/>
      <w:r>
        <w:t xml:space="preserve"> </w:t>
      </w:r>
    </w:p>
    <w:p w:rsidR="00A35212" w:rsidRDefault="00A35212" w:rsidP="00A35212"/>
    <w:p w:rsidR="00A35212" w:rsidRDefault="00A35212" w:rsidP="00A35212"/>
    <w:p w:rsidR="00A35212" w:rsidRPr="00A35212" w:rsidRDefault="00A35212" w:rsidP="00A35212"/>
    <w:sectPr w:rsidR="00A35212" w:rsidRPr="00A35212" w:rsidSect="00A3521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C"/>
    <w:rsid w:val="00037B76"/>
    <w:rsid w:val="0009110B"/>
    <w:rsid w:val="000E68B8"/>
    <w:rsid w:val="000F2D38"/>
    <w:rsid w:val="001148E4"/>
    <w:rsid w:val="0014346D"/>
    <w:rsid w:val="00161466"/>
    <w:rsid w:val="001C6863"/>
    <w:rsid w:val="00222CBC"/>
    <w:rsid w:val="00224B66"/>
    <w:rsid w:val="0023225B"/>
    <w:rsid w:val="00275599"/>
    <w:rsid w:val="002957FD"/>
    <w:rsid w:val="002B13A4"/>
    <w:rsid w:val="002B6A1A"/>
    <w:rsid w:val="00320957"/>
    <w:rsid w:val="0037718C"/>
    <w:rsid w:val="003F583C"/>
    <w:rsid w:val="00480ABB"/>
    <w:rsid w:val="00482197"/>
    <w:rsid w:val="004B0EB3"/>
    <w:rsid w:val="006667C7"/>
    <w:rsid w:val="0067597C"/>
    <w:rsid w:val="00700131"/>
    <w:rsid w:val="00721058"/>
    <w:rsid w:val="00782CE4"/>
    <w:rsid w:val="007B0E41"/>
    <w:rsid w:val="007D64FC"/>
    <w:rsid w:val="007D7BE4"/>
    <w:rsid w:val="008208E5"/>
    <w:rsid w:val="00880211"/>
    <w:rsid w:val="0091715F"/>
    <w:rsid w:val="0093285E"/>
    <w:rsid w:val="00944FBD"/>
    <w:rsid w:val="00997C07"/>
    <w:rsid w:val="00A001A1"/>
    <w:rsid w:val="00A35212"/>
    <w:rsid w:val="00A46352"/>
    <w:rsid w:val="00A53814"/>
    <w:rsid w:val="00B25FB3"/>
    <w:rsid w:val="00B751B2"/>
    <w:rsid w:val="00B751B7"/>
    <w:rsid w:val="00C43454"/>
    <w:rsid w:val="00C66006"/>
    <w:rsid w:val="00C96783"/>
    <w:rsid w:val="00D47328"/>
    <w:rsid w:val="00D64D37"/>
    <w:rsid w:val="00D71104"/>
    <w:rsid w:val="00DB18DC"/>
    <w:rsid w:val="00DF0C3B"/>
    <w:rsid w:val="00E65988"/>
    <w:rsid w:val="00EC21CD"/>
    <w:rsid w:val="00F57AEB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02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E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1CB5-5AE5-4A0A-B088-C19049DA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Нурминского сп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2020-03-17T07:14:00Z</cp:lastPrinted>
  <dcterms:created xsi:type="dcterms:W3CDTF">2021-06-04T11:00:00Z</dcterms:created>
  <dcterms:modified xsi:type="dcterms:W3CDTF">2021-06-04T11:00:00Z</dcterms:modified>
</cp:coreProperties>
</file>