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B" w:rsidRDefault="006564CB" w:rsidP="006564CB">
      <w:pPr>
        <w:tabs>
          <w:tab w:val="left" w:pos="567"/>
        </w:tabs>
        <w:ind w:right="140"/>
        <w:jc w:val="center"/>
        <w:rPr>
          <w:b/>
          <w:szCs w:val="28"/>
        </w:rPr>
      </w:pPr>
      <w:r>
        <w:rPr>
          <w:b/>
          <w:szCs w:val="28"/>
        </w:rPr>
        <w:t xml:space="preserve">Дошколятам о правилах </w:t>
      </w:r>
      <w:proofErr w:type="spellStart"/>
      <w:r>
        <w:rPr>
          <w:b/>
          <w:szCs w:val="28"/>
        </w:rPr>
        <w:t>пожаробезопасных</w:t>
      </w:r>
      <w:proofErr w:type="spellEnd"/>
    </w:p>
    <w:p w:rsidR="006564CB" w:rsidRDefault="006564CB" w:rsidP="006564CB">
      <w:pPr>
        <w:tabs>
          <w:tab w:val="left" w:pos="567"/>
        </w:tabs>
        <w:ind w:right="140"/>
        <w:jc w:val="both"/>
        <w:rPr>
          <w:b/>
          <w:szCs w:val="28"/>
        </w:rPr>
      </w:pPr>
    </w:p>
    <w:p w:rsidR="006564CB" w:rsidRDefault="006564CB" w:rsidP="006564CB">
      <w:pPr>
        <w:tabs>
          <w:tab w:val="left" w:pos="567"/>
        </w:tabs>
        <w:ind w:right="140"/>
        <w:jc w:val="both"/>
        <w:rPr>
          <w:szCs w:val="28"/>
        </w:rPr>
      </w:pPr>
      <w:r>
        <w:rPr>
          <w:szCs w:val="28"/>
        </w:rPr>
        <w:t xml:space="preserve">Защита детей от пожара в детском саду относится к главной обязанности сотрудников, работающих в данном учреждении. В первую очередь в детском саду нужно организовать надежную противопожарную защиту, а именно: огнетушители; пожарные краны, снабженные рукавами и стволами; пожарные водопроводы и гидранты, а также системы оповещения. Важно, чтобы системы пожарной безопасности и средства пожаротушения находились в исправном состоянии. </w:t>
      </w:r>
    </w:p>
    <w:p w:rsidR="006564CB" w:rsidRDefault="006564CB" w:rsidP="006564CB">
      <w:pPr>
        <w:tabs>
          <w:tab w:val="left" w:pos="567"/>
        </w:tabs>
        <w:ind w:right="140"/>
        <w:jc w:val="both"/>
        <w:rPr>
          <w:szCs w:val="28"/>
        </w:rPr>
      </w:pPr>
      <w:r>
        <w:rPr>
          <w:szCs w:val="28"/>
        </w:rPr>
        <w:t xml:space="preserve">Но существует еще один очень важный момент – это проведение профилактических мероприятий по пожарной безопасности с персоналом дошкольных учреждений и непосредственно с детьми. </w:t>
      </w:r>
    </w:p>
    <w:p w:rsidR="006564CB" w:rsidRDefault="006564CB" w:rsidP="006564CB">
      <w:pPr>
        <w:tabs>
          <w:tab w:val="left" w:pos="567"/>
        </w:tabs>
        <w:ind w:right="140"/>
        <w:jc w:val="both"/>
        <w:rPr>
          <w:szCs w:val="28"/>
        </w:rPr>
      </w:pPr>
      <w:r>
        <w:rPr>
          <w:szCs w:val="28"/>
        </w:rPr>
        <w:t xml:space="preserve">Время от времени в детском саду следует проводить работу по ознакомлению детей с правилами пожарной безопасности и действиями в случае возникновения очага возгорания. </w:t>
      </w:r>
    </w:p>
    <w:p w:rsidR="006564CB" w:rsidRDefault="006564CB" w:rsidP="006564CB">
      <w:pPr>
        <w:tabs>
          <w:tab w:val="left" w:pos="567"/>
        </w:tabs>
        <w:ind w:right="140"/>
        <w:jc w:val="both"/>
        <w:rPr>
          <w:szCs w:val="28"/>
        </w:rPr>
      </w:pPr>
      <w:r>
        <w:rPr>
          <w:szCs w:val="28"/>
        </w:rPr>
        <w:t xml:space="preserve">На днях, в рамках плана профилактических мероприятий представитель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МО Ленинградского областного отделения ВДПО Екатерина Петренко совместно с инспектором отдела надзорной деятельности и профилактической работы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района </w:t>
      </w:r>
      <w:proofErr w:type="spellStart"/>
      <w:r>
        <w:rPr>
          <w:szCs w:val="28"/>
        </w:rPr>
        <w:t>Виталиной</w:t>
      </w:r>
      <w:proofErr w:type="spellEnd"/>
      <w:r>
        <w:rPr>
          <w:szCs w:val="28"/>
        </w:rPr>
        <w:t xml:space="preserve"> Шошиной провели беседу по пожарной безопасности с воспитанниками детского сада в п. Рябово </w:t>
      </w:r>
      <w:proofErr w:type="spellStart"/>
      <w:r>
        <w:rPr>
          <w:szCs w:val="28"/>
        </w:rPr>
        <w:t>Тосненского</w:t>
      </w:r>
      <w:proofErr w:type="spellEnd"/>
      <w:r>
        <w:rPr>
          <w:szCs w:val="28"/>
        </w:rPr>
        <w:t xml:space="preserve"> района с круглосуточным пребыванием детей. </w:t>
      </w:r>
    </w:p>
    <w:p w:rsidR="006564CB" w:rsidRDefault="006564CB" w:rsidP="006564CB">
      <w:pPr>
        <w:tabs>
          <w:tab w:val="left" w:pos="567"/>
        </w:tabs>
        <w:ind w:right="140"/>
        <w:jc w:val="both"/>
        <w:rPr>
          <w:szCs w:val="26"/>
        </w:rPr>
      </w:pPr>
      <w:r>
        <w:rPr>
          <w:szCs w:val="28"/>
        </w:rPr>
        <w:t>Гостьи провели беседу с детьми старшего дошкольного возраста и организовали демонстрацию мультфильма, посвященного правилам пожарной безопасности. Ребята вспомнили номера телефонов экстренной службы и самые главные правила пожарной безопасности. Особый акцент был сделан на действиях в случае возникновения пожара в детском саду и дома.</w:t>
      </w:r>
    </w:p>
    <w:p w:rsidR="00786669" w:rsidRDefault="006564CB">
      <w:r w:rsidRPr="006564CB">
        <w:rPr>
          <w:noProof/>
        </w:rPr>
        <w:lastRenderedPageBreak/>
        <w:drawing>
          <wp:inline distT="0" distB="0" distL="0" distR="0">
            <wp:extent cx="5940425" cy="4454449"/>
            <wp:effectExtent l="0" t="0" r="3175" b="3810"/>
            <wp:docPr id="1" name="Рисунок 1" descr="d:\Users\Downloads\1RP3XqMKg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ownloads\1RP3XqMKg0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4CB">
        <w:rPr>
          <w:noProof/>
        </w:rPr>
        <w:drawing>
          <wp:inline distT="0" distB="0" distL="0" distR="0">
            <wp:extent cx="5940425" cy="4454449"/>
            <wp:effectExtent l="0" t="0" r="3175" b="3810"/>
            <wp:docPr id="2" name="Рисунок 2" descr="d:\Users\Downloads\ZFei_JIi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ownloads\ZFei_JIiGA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CB"/>
    <w:rsid w:val="006564CB"/>
    <w:rsid w:val="0078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1F5BF-F162-493C-96B6-153E1D55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C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2020-02-05T09:46:00Z</dcterms:created>
  <dcterms:modified xsi:type="dcterms:W3CDTF">2020-02-05T09:46:00Z</dcterms:modified>
</cp:coreProperties>
</file>