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24" w:rsidRDefault="00F31424" w:rsidP="007124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P43"/>
      <w:bookmarkEnd w:id="0"/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ШАПКИНСКОЕ СЕЛЬСКОЕ   ПОСЕЛЕНИЕ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ТОСНЕНСКОГО РАЙОНА  ЛЕНИНГРАДСКОЙ ОБЛАСТИ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</w:p>
    <w:p w:rsidR="00C06D14" w:rsidRDefault="00C06D14" w:rsidP="00C06D14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C06D14" w:rsidRDefault="00C06D14" w:rsidP="00C06D14">
      <w:pPr>
        <w:rPr>
          <w:sz w:val="28"/>
          <w:szCs w:val="28"/>
        </w:rPr>
      </w:pPr>
    </w:p>
    <w:p w:rsidR="00C06D14" w:rsidRDefault="00C06D14" w:rsidP="00C06D14">
      <w:pPr>
        <w:rPr>
          <w:sz w:val="28"/>
          <w:szCs w:val="28"/>
        </w:rPr>
      </w:pPr>
    </w:p>
    <w:p w:rsidR="00C06D14" w:rsidRPr="00C06D14" w:rsidRDefault="00273AC7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7331"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  <w:r w:rsidR="00C06D14" w:rsidRPr="00C06D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27331">
        <w:rPr>
          <w:rFonts w:ascii="Times New Roman" w:hAnsi="Times New Roman" w:cs="Times New Roman"/>
          <w:sz w:val="24"/>
          <w:szCs w:val="24"/>
        </w:rPr>
        <w:t>7</w:t>
      </w:r>
      <w:r w:rsidR="00C06D14" w:rsidRPr="00C06D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6D14" w:rsidRPr="00C06D14">
        <w:rPr>
          <w:rFonts w:ascii="Times New Roman" w:hAnsi="Times New Roman" w:cs="Times New Roman"/>
          <w:sz w:val="24"/>
          <w:szCs w:val="24"/>
        </w:rPr>
        <w:t xml:space="preserve"> </w:t>
      </w:r>
      <w:r w:rsidR="00C06D14" w:rsidRPr="00C06D1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27331">
        <w:rPr>
          <w:rFonts w:ascii="Times New Roman" w:eastAsia="Times New Roman" w:hAnsi="Times New Roman" w:cs="Times New Roman"/>
          <w:sz w:val="24"/>
          <w:szCs w:val="24"/>
        </w:rPr>
        <w:t>134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C06D14" w:rsidRPr="00C06D14" w:rsidRDefault="00C06D14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«Благоустройство территории </w:t>
      </w:r>
      <w:proofErr w:type="spellStart"/>
      <w:r w:rsidRPr="00C06D14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D1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C06D14" w:rsidRDefault="00C06D14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C06D14">
        <w:rPr>
          <w:rFonts w:ascii="Times New Roman" w:eastAsia="Times New Roman" w:hAnsi="Times New Roman" w:cs="Times New Roman"/>
          <w:sz w:val="24"/>
          <w:szCs w:val="24"/>
        </w:rPr>
        <w:t>Тосиенского</w:t>
      </w:r>
      <w:proofErr w:type="spellEnd"/>
      <w:r w:rsidRPr="00C06D14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</w:t>
      </w:r>
    </w:p>
    <w:p w:rsidR="00DE78CA" w:rsidRPr="00C06D14" w:rsidRDefault="00DE78CA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264C31" w:rsidRDefault="00C06D14" w:rsidP="00C06D14">
      <w:pPr>
        <w:shd w:val="clear" w:color="auto" w:fill="FFFFFF"/>
        <w:spacing w:after="0" w:line="240" w:lineRule="auto"/>
        <w:ind w:firstLine="588"/>
        <w:jc w:val="both"/>
        <w:rPr>
          <w:rFonts w:ascii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РФ», Уставом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gramStart"/>
      <w:r w:rsidRPr="00264C31"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целях совершенствования системы комплексного благоустройства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</w:p>
    <w:p w:rsidR="00695A7C" w:rsidRDefault="00695A7C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D14" w:rsidRDefault="00C06D14" w:rsidP="00C06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695A7C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5A7C" w:rsidRPr="00264C31" w:rsidRDefault="00695A7C" w:rsidP="00C06D1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Pr="00264C31" w:rsidRDefault="00C06D14" w:rsidP="00C06D14">
      <w:pPr>
        <w:framePr w:h="180" w:hRule="exact" w:hSpace="36" w:wrap="notBeside" w:vAnchor="text" w:hAnchor="text" w:x="13" w:y="675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051" w:rsidRDefault="000D3051" w:rsidP="000D3051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Изложить Паспорт муниципальной программы «Благоустройство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 в повой редакции согласно приложению к настоящему постановлению.</w:t>
      </w:r>
    </w:p>
    <w:p w:rsidR="00C06D14" w:rsidRPr="00264C31" w:rsidRDefault="00C06D14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Изложить перечень мероприятий программы «Благоустройство территории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Тосненского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области» на 2021-2023 годы в новой редакции согласно приложению к настоящему постановлению.</w:t>
      </w:r>
    </w:p>
    <w:p w:rsidR="00C06D14" w:rsidRPr="00264C31" w:rsidRDefault="00264C31" w:rsidP="00C06D14">
      <w:pPr>
        <w:widowControl w:val="0"/>
        <w:numPr>
          <w:ilvl w:val="0"/>
          <w:numId w:val="4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64C31">
        <w:rPr>
          <w:rFonts w:ascii="Times New Roman" w:hAnsi="Times New Roman" w:cs="Times New Roman"/>
          <w:sz w:val="24"/>
          <w:szCs w:val="24"/>
        </w:rPr>
        <w:t xml:space="preserve">Обнародовать  настоящее постановление в порядке, установленном Уставом </w:t>
      </w:r>
      <w:proofErr w:type="spellStart"/>
      <w:r w:rsidRPr="00264C31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264C3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6D14" w:rsidRPr="00264C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D14" w:rsidRPr="00264C31" w:rsidRDefault="00C06D14" w:rsidP="00C0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/>
    <w:p w:rsidR="00C06D14" w:rsidRDefault="00C06D14" w:rsidP="00C06D14"/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  <w:r w:rsidRPr="00C06D14">
        <w:rPr>
          <w:rFonts w:ascii="Times New Roman" w:hAnsi="Times New Roman" w:cs="Times New Roman"/>
          <w:sz w:val="24"/>
          <w:szCs w:val="24"/>
        </w:rPr>
        <w:t xml:space="preserve">           Глава  администрации                                                              М.С. Немешев</w:t>
      </w: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P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C06D14" w:rsidRDefault="00C06D14" w:rsidP="00C06D14">
      <w:pPr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>Полежаева</w:t>
      </w:r>
    </w:p>
    <w:p w:rsidR="00BD49F7" w:rsidRPr="00C06D14" w:rsidRDefault="00BD49F7" w:rsidP="00C06D14">
      <w:pPr>
        <w:rPr>
          <w:rFonts w:ascii="Times New Roman" w:hAnsi="Times New Roman" w:cs="Times New Roman"/>
          <w:sz w:val="18"/>
          <w:szCs w:val="18"/>
        </w:rPr>
      </w:pPr>
    </w:p>
    <w:p w:rsidR="00C06D14" w:rsidRDefault="00C06D14" w:rsidP="00C06D14">
      <w:pPr>
        <w:rPr>
          <w:rFonts w:ascii="Times New Roman" w:hAnsi="Times New Roman" w:cs="Times New Roman"/>
          <w:sz w:val="24"/>
          <w:szCs w:val="24"/>
        </w:rPr>
      </w:pPr>
    </w:p>
    <w:p w:rsidR="00264C31" w:rsidRDefault="00264C31" w:rsidP="00C06D14">
      <w:pPr>
        <w:rPr>
          <w:rFonts w:ascii="Times New Roman" w:hAnsi="Times New Roman" w:cs="Times New Roman"/>
          <w:sz w:val="24"/>
          <w:szCs w:val="24"/>
        </w:rPr>
      </w:pPr>
    </w:p>
    <w:p w:rsidR="00712485" w:rsidRDefault="0025405B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Приложение   к постановлению администрации 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Шапкинского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C06D14">
        <w:rPr>
          <w:rFonts w:ascii="Times New Roman" w:hAnsi="Times New Roman" w:cs="Times New Roman"/>
          <w:sz w:val="18"/>
          <w:szCs w:val="18"/>
        </w:rPr>
        <w:t>Тосненского</w:t>
      </w:r>
      <w:proofErr w:type="spellEnd"/>
      <w:r w:rsidRPr="00C06D14">
        <w:rPr>
          <w:rFonts w:ascii="Times New Roman" w:hAnsi="Times New Roman" w:cs="Times New Roman"/>
          <w:sz w:val="18"/>
          <w:szCs w:val="18"/>
        </w:rPr>
        <w:t xml:space="preserve"> района Ленинградской области</w:t>
      </w:r>
    </w:p>
    <w:p w:rsidR="00C06D14" w:rsidRDefault="00C06D14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06D14">
        <w:rPr>
          <w:rFonts w:ascii="Times New Roman" w:hAnsi="Times New Roman" w:cs="Times New Roman"/>
          <w:sz w:val="18"/>
          <w:szCs w:val="18"/>
        </w:rPr>
        <w:t xml:space="preserve">от </w:t>
      </w:r>
      <w:r w:rsidR="00695A7C">
        <w:rPr>
          <w:rFonts w:ascii="Times New Roman" w:hAnsi="Times New Roman" w:cs="Times New Roman"/>
          <w:sz w:val="18"/>
          <w:szCs w:val="18"/>
        </w:rPr>
        <w:t>1</w:t>
      </w:r>
      <w:r w:rsidR="000D3051">
        <w:rPr>
          <w:rFonts w:ascii="Times New Roman" w:hAnsi="Times New Roman" w:cs="Times New Roman"/>
          <w:sz w:val="18"/>
          <w:szCs w:val="18"/>
        </w:rPr>
        <w:t>8</w:t>
      </w:r>
      <w:r w:rsidRPr="00C06D14">
        <w:rPr>
          <w:rFonts w:ascii="Times New Roman" w:hAnsi="Times New Roman" w:cs="Times New Roman"/>
          <w:sz w:val="18"/>
          <w:szCs w:val="18"/>
        </w:rPr>
        <w:t>.</w:t>
      </w:r>
      <w:r w:rsidR="00695A7C">
        <w:rPr>
          <w:rFonts w:ascii="Times New Roman" w:hAnsi="Times New Roman" w:cs="Times New Roman"/>
          <w:sz w:val="18"/>
          <w:szCs w:val="18"/>
        </w:rPr>
        <w:t>0</w:t>
      </w:r>
      <w:r w:rsidR="000D3051">
        <w:rPr>
          <w:rFonts w:ascii="Times New Roman" w:hAnsi="Times New Roman" w:cs="Times New Roman"/>
          <w:sz w:val="18"/>
          <w:szCs w:val="18"/>
        </w:rPr>
        <w:t>7</w:t>
      </w:r>
      <w:r w:rsidRPr="00C06D14">
        <w:rPr>
          <w:rFonts w:ascii="Times New Roman" w:hAnsi="Times New Roman" w:cs="Times New Roman"/>
          <w:sz w:val="18"/>
          <w:szCs w:val="18"/>
        </w:rPr>
        <w:t>.202</w:t>
      </w:r>
      <w:r w:rsidR="00695A7C">
        <w:rPr>
          <w:rFonts w:ascii="Times New Roman" w:hAnsi="Times New Roman" w:cs="Times New Roman"/>
          <w:sz w:val="18"/>
          <w:szCs w:val="18"/>
        </w:rPr>
        <w:t>2</w:t>
      </w:r>
      <w:r w:rsidRPr="00C06D14">
        <w:rPr>
          <w:rFonts w:ascii="Times New Roman" w:hAnsi="Times New Roman" w:cs="Times New Roman"/>
          <w:sz w:val="18"/>
          <w:szCs w:val="18"/>
        </w:rPr>
        <w:t xml:space="preserve">  № </w:t>
      </w:r>
      <w:r w:rsidR="000D3051">
        <w:rPr>
          <w:rFonts w:ascii="Times New Roman" w:hAnsi="Times New Roman" w:cs="Times New Roman"/>
          <w:sz w:val="18"/>
          <w:szCs w:val="18"/>
        </w:rPr>
        <w:t>134</w:t>
      </w:r>
    </w:p>
    <w:p w:rsidR="000D3051" w:rsidRDefault="000D3051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D3051" w:rsidRDefault="000D3051" w:rsidP="000D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муниципальной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Шапкинского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сельского поселения</w:t>
      </w:r>
    </w:p>
    <w:p w:rsidR="000D3051" w:rsidRDefault="000D3051" w:rsidP="000D3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района Ленинградской области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984"/>
        <w:gridCol w:w="364"/>
        <w:gridCol w:w="1195"/>
        <w:gridCol w:w="504"/>
        <w:gridCol w:w="236"/>
        <w:gridCol w:w="820"/>
        <w:gridCol w:w="2411"/>
      </w:tblGrid>
      <w:tr w:rsidR="000D3051" w:rsidTr="000D3051">
        <w:trPr>
          <w:gridAfter w:val="2"/>
          <w:wAfter w:w="3231" w:type="dxa"/>
          <w:trHeight w:val="252"/>
        </w:trPr>
        <w:tc>
          <w:tcPr>
            <w:tcW w:w="2410" w:type="dxa"/>
            <w:noWrap/>
            <w:vAlign w:val="center"/>
            <w:hideMark/>
          </w:tcPr>
          <w:p w:rsidR="000D3051" w:rsidRDefault="000D305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48" w:type="dxa"/>
            <w:gridSpan w:val="2"/>
            <w:noWrap/>
            <w:vAlign w:val="center"/>
            <w:hideMark/>
          </w:tcPr>
          <w:p w:rsidR="000D3051" w:rsidRDefault="000D305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699" w:type="dxa"/>
            <w:gridSpan w:val="2"/>
            <w:noWrap/>
            <w:vAlign w:val="center"/>
            <w:hideMark/>
          </w:tcPr>
          <w:p w:rsidR="000D3051" w:rsidRDefault="000D3051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0D3051" w:rsidRDefault="000D3051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0D3051" w:rsidTr="000D3051">
        <w:trPr>
          <w:trHeight w:val="8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Полное наименование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области" </w:t>
            </w:r>
          </w:p>
        </w:tc>
      </w:tr>
      <w:tr w:rsidR="000D3051" w:rsidTr="000D3051">
        <w:trPr>
          <w:trHeight w:val="80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Основания для разработки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Федеральный закон Российской Федерации от 06.10. 2003 № 131-ФЗ «Об общих принципах организации местного самоуправления в Российской Федерации»;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Устав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</w:t>
            </w:r>
          </w:p>
        </w:tc>
      </w:tr>
      <w:tr w:rsidR="000D3051" w:rsidTr="000D3051">
        <w:trPr>
          <w:trHeight w:val="5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района Ленинградской области по вопросам ЖКХ и благоустройства </w:t>
            </w:r>
          </w:p>
        </w:tc>
      </w:tr>
      <w:tr w:rsidR="000D3051" w:rsidTr="000D3051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Подпрограммы </w:t>
            </w:r>
          </w:p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</w:tr>
      <w:tr w:rsidR="000D3051" w:rsidTr="000D3051">
        <w:trPr>
          <w:trHeight w:val="8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Цели муниципальной программы                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Комплексное решение проблем благоустройства, обеспечение чистоты и порядка, создание комфортных условий для проживания населения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Шапкинского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 грамотное функциональное зонирование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размещение игровых комплексов для разных возрастных групп, площадок для отдыха взрослых, а также сохранение  и улучшения внешнего облика поселения,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повышение качества предоставляемых услуг.</w:t>
            </w:r>
          </w:p>
        </w:tc>
      </w:tr>
      <w:tr w:rsidR="000D3051" w:rsidTr="000D3051">
        <w:trPr>
          <w:trHeight w:val="24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Задачи </w:t>
            </w:r>
          </w:p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организация благоустройства и озеленения территории поселения, улучшение экологической обстановки;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приведение сетей уличного освещения в соответствие с нормативными требованиями;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содержание в надлежащем порядке объектов, находящихся в муниципальной собственности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обеспечение развития ландшафтно-рекреационного пространства, позволяющего сделать территорию поселения комфортной для проживания населения; </w:t>
            </w:r>
          </w:p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формирование объектов благоустройства для достижения нового эстетического уровня внешнего облика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организация прочих мероприятий по благоустройству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 xml:space="preserve">- привлечение жителей к участию в решении проблем благоустройства поселения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обеспечением сохранности объектов благоустройства.</w:t>
            </w:r>
          </w:p>
        </w:tc>
      </w:tr>
      <w:tr w:rsidR="000D3051" w:rsidTr="000D3051">
        <w:trPr>
          <w:trHeight w:val="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- содержание сетей уличного освещения,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исполненные мероприятия по благоустройству поселения</w:t>
            </w:r>
          </w:p>
        </w:tc>
      </w:tr>
      <w:tr w:rsidR="000D3051" w:rsidTr="000D3051">
        <w:trPr>
          <w:trHeight w:val="3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 – 2023 годы</w:t>
            </w:r>
          </w:p>
        </w:tc>
      </w:tr>
      <w:tr w:rsidR="000D3051" w:rsidTr="000D3051">
        <w:trPr>
          <w:trHeight w:val="8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бюджетных ассигнований муниципальной программы - всего, </w:t>
            </w:r>
          </w:p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Всего, </w:t>
            </w:r>
          </w:p>
          <w:p w:rsidR="000D3051" w:rsidRDefault="000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2021 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2022   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2023 </w:t>
            </w:r>
          </w:p>
          <w:p w:rsidR="000D3051" w:rsidRDefault="000D30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D3051" w:rsidTr="000D3051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051" w:rsidRDefault="000D3051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4 6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85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99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2 145 595,00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 w:rsidP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915 804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  <w:t>1 356 866,00</w:t>
            </w:r>
          </w:p>
        </w:tc>
      </w:tr>
      <w:tr w:rsidR="000D3051" w:rsidTr="000D3051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бюджета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3051" w:rsidRDefault="000D3051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1 625 595,00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236 849,18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1 356 866,00</w:t>
            </w:r>
          </w:p>
        </w:tc>
      </w:tr>
      <w:tr w:rsidR="000D3051" w:rsidTr="000D3051">
        <w:trPr>
          <w:trHeight w:val="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областного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051" w:rsidRDefault="000D3051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520 000,00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679 055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3051" w:rsidTr="000D3051">
        <w:trPr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3051" w:rsidTr="000D305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D3051" w:rsidTr="000D3051">
        <w:trPr>
          <w:trHeight w:val="9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51" w:rsidRDefault="000D30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 создание благоприятной и комфортной среды для работы, отдыха и проживания жителей поселения;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соответствие сети уличного освещения требованиям, предъявленным нормативными документами;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  <w:t>- улучшение благоустройства улиц поселения.</w:t>
            </w:r>
          </w:p>
        </w:tc>
      </w:tr>
    </w:tbl>
    <w:p w:rsidR="000D3051" w:rsidRPr="00C06D14" w:rsidRDefault="000D3051" w:rsidP="00C06D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C56E2" w:rsidRDefault="00BC56E2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695A7C" w:rsidRDefault="00695A7C" w:rsidP="00712485">
      <w:pPr>
        <w:spacing w:after="0" w:line="240" w:lineRule="auto"/>
        <w:ind w:left="6164"/>
        <w:rPr>
          <w:sz w:val="18"/>
          <w:szCs w:val="18"/>
          <w:lang w:eastAsia="en-US"/>
        </w:rPr>
      </w:pPr>
    </w:p>
    <w:p w:rsidR="00F31424" w:rsidRDefault="00F31424" w:rsidP="00F31424">
      <w:pPr>
        <w:jc w:val="center"/>
        <w:rPr>
          <w:b/>
        </w:rPr>
      </w:pPr>
      <w:r>
        <w:rPr>
          <w:b/>
        </w:rPr>
        <w:t>Перечень мероприятий программы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280"/>
        <w:gridCol w:w="360"/>
        <w:gridCol w:w="283"/>
        <w:gridCol w:w="1276"/>
        <w:gridCol w:w="294"/>
        <w:gridCol w:w="714"/>
        <w:gridCol w:w="280"/>
        <w:gridCol w:w="680"/>
        <w:gridCol w:w="280"/>
        <w:gridCol w:w="1020"/>
        <w:gridCol w:w="280"/>
        <w:gridCol w:w="940"/>
        <w:gridCol w:w="280"/>
        <w:gridCol w:w="940"/>
        <w:gridCol w:w="280"/>
        <w:gridCol w:w="1000"/>
        <w:gridCol w:w="280"/>
      </w:tblGrid>
      <w:tr w:rsidR="00F31424" w:rsidRPr="00F31424" w:rsidTr="00695A7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424" w:rsidRPr="00F31424" w:rsidRDefault="00F31424" w:rsidP="00F31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            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            (руб.)</w:t>
            </w:r>
          </w:p>
        </w:tc>
        <w:tc>
          <w:tcPr>
            <w:tcW w:w="3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Объем финансирования по годам 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 руб.)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Организация освещения улиц на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9120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сетей уличного освещения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177 500,00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D3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30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594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электроэнергией для уличного освещения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2 129 316,00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85 513</w:t>
            </w:r>
            <w:r w:rsidR="00695A7C"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829 316,00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Технологическое присоединение к электрическим сетям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500,00  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576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Измерение сопротивление изоляции электроустановок, испытание устройств защитного заземления, проектные работы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732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Модернизация уличного освещения (приобретение и монтаж электрооборудования)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584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по организации освещения 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0D30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201 107</w:t>
            </w:r>
            <w:r w:rsidR="00695A7C"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695A7C">
        <w:trPr>
          <w:gridAfter w:val="1"/>
          <w:wAfter w:w="280" w:type="dxa"/>
          <w:trHeight w:val="720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2 598 316,00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1 477 500,00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0D3051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D305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201 107,08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1 020 816,00</w:t>
            </w:r>
          </w:p>
        </w:tc>
      </w:tr>
      <w:tr w:rsidR="00695A7C" w:rsidRPr="00695A7C" w:rsidTr="000D3051">
        <w:trPr>
          <w:gridAfter w:val="1"/>
          <w:wAfter w:w="280" w:type="dxa"/>
          <w:trHeight w:val="653"/>
        </w:trPr>
        <w:tc>
          <w:tcPr>
            <w:tcW w:w="2180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Организация благоустройства территории поселения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0D3051">
        <w:trPr>
          <w:gridAfter w:val="1"/>
          <w:wAfter w:w="280" w:type="dxa"/>
          <w:trHeight w:val="253"/>
        </w:trPr>
        <w:tc>
          <w:tcPr>
            <w:tcW w:w="912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Выкашивание  детских площадок, местах общего сбора людей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95 936,00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9 936,00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Акарицидная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обработка территории,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дезинфекация</w:t>
            </w:r>
            <w:proofErr w:type="spell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 скопления ТБО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92 835,00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13 635,00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695A7C"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Спил аварийных деревьев, вырубка кустарника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90 573,00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24 639,00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Проектные работы по благоустройству, кадастровому учету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2021-2022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Содержание кладбища и братского воинского захоронения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248 885,00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72 485,00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424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2.6.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контейнерных площадок для накопления твердых коммунальных отходов (ТК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75 816,00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18 216,00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57 600,00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Приобретение скамеек, малых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архитект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.ф</w:t>
            </w:r>
            <w:proofErr w:type="gramEnd"/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орм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объекта благоустройства "Памятное место Балашова А.Д."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34 500,00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субботников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0D3051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обустройство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1 262 197,10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547 400,00  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714 797,10  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63 142,10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27 400,00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35 742,10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1 199 055,00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520 000,00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679 055,00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Создание, обустройство и содержание детских площадок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20 000,00  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организации благоустройства территории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2 012 592,10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714 797,10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755 937,10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148 095,00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35 742,10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336 050,00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5A7C" w:rsidRPr="00695A7C" w:rsidRDefault="00695A7C" w:rsidP="00695A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679 055,00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300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4 610 908,10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2 145 595,00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915 904 ,18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41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</w:t>
            </w:r>
            <w:proofErr w:type="gramStart"/>
            <w:r w:rsidRPr="00695A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2021-2023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3 354 253,10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1 625 595,00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236 849,18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1 356 866,00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  областного бюджета </w:t>
            </w: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1 256 655,00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520 000,00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D388B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679 055,00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695A7C" w:rsidRPr="00695A7C" w:rsidTr="00695A7C">
        <w:trPr>
          <w:gridAfter w:val="1"/>
          <w:wAfter w:w="280" w:type="dxa"/>
          <w:trHeight w:val="288"/>
        </w:trPr>
        <w:tc>
          <w:tcPr>
            <w:tcW w:w="2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A7C" w:rsidRPr="00695A7C" w:rsidRDefault="00695A7C" w:rsidP="00695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31424" w:rsidRDefault="00F31424" w:rsidP="00C70294"/>
    <w:sectPr w:rsidR="00F31424" w:rsidSect="00C06D1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1AF"/>
    <w:multiLevelType w:val="singleLevel"/>
    <w:tmpl w:val="483C8912"/>
    <w:lvl w:ilvl="0">
      <w:start w:val="1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1547779"/>
    <w:multiLevelType w:val="multilevel"/>
    <w:tmpl w:val="108C1384"/>
    <w:lvl w:ilvl="0">
      <w:start w:val="1"/>
      <w:numFmt w:val="decimal"/>
      <w:lvlText w:val="%1."/>
      <w:lvlJc w:val="left"/>
      <w:pPr>
        <w:ind w:left="492" w:hanging="372"/>
      </w:pPr>
    </w:lvl>
    <w:lvl w:ilvl="1">
      <w:start w:val="1"/>
      <w:numFmt w:val="decimal"/>
      <w:isLgl/>
      <w:lvlText w:val="%1.%2"/>
      <w:lvlJc w:val="left"/>
      <w:pPr>
        <w:ind w:left="852" w:hanging="360"/>
      </w:pPr>
    </w:lvl>
    <w:lvl w:ilvl="2">
      <w:start w:val="1"/>
      <w:numFmt w:val="decimal"/>
      <w:isLgl/>
      <w:lvlText w:val="%1.%2.%3"/>
      <w:lvlJc w:val="left"/>
      <w:pPr>
        <w:ind w:left="1584" w:hanging="720"/>
      </w:pPr>
    </w:lvl>
    <w:lvl w:ilvl="3">
      <w:start w:val="1"/>
      <w:numFmt w:val="decimal"/>
      <w:isLgl/>
      <w:lvlText w:val="%1.%2.%3.%4"/>
      <w:lvlJc w:val="left"/>
      <w:pPr>
        <w:ind w:left="1956" w:hanging="720"/>
      </w:pPr>
    </w:lvl>
    <w:lvl w:ilvl="4">
      <w:start w:val="1"/>
      <w:numFmt w:val="decimal"/>
      <w:isLgl/>
      <w:lvlText w:val="%1.%2.%3.%4.%5"/>
      <w:lvlJc w:val="left"/>
      <w:pPr>
        <w:ind w:left="2688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792" w:hanging="1440"/>
      </w:pPr>
    </w:lvl>
    <w:lvl w:ilvl="7">
      <w:start w:val="1"/>
      <w:numFmt w:val="decimal"/>
      <w:isLgl/>
      <w:lvlText w:val="%1.%2.%3.%4.%5.%6.%7.%8"/>
      <w:lvlJc w:val="left"/>
      <w:pPr>
        <w:ind w:left="4164" w:hanging="1440"/>
      </w:pPr>
    </w:lvl>
    <w:lvl w:ilvl="8">
      <w:start w:val="1"/>
      <w:numFmt w:val="decimal"/>
      <w:isLgl/>
      <w:lvlText w:val="%1.%2.%3.%4.%5.%6.%7.%8.%9"/>
      <w:lvlJc w:val="left"/>
      <w:pPr>
        <w:ind w:left="4896" w:hanging="1800"/>
      </w:pPr>
    </w:lvl>
  </w:abstractNum>
  <w:abstractNum w:abstractNumId="2">
    <w:nsid w:val="63062989"/>
    <w:multiLevelType w:val="multilevel"/>
    <w:tmpl w:val="ECEA6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85"/>
    <w:rsid w:val="00094D8E"/>
    <w:rsid w:val="000D3051"/>
    <w:rsid w:val="000F6C2B"/>
    <w:rsid w:val="00133DBD"/>
    <w:rsid w:val="001A200D"/>
    <w:rsid w:val="001B1A7D"/>
    <w:rsid w:val="001B2E13"/>
    <w:rsid w:val="0025405B"/>
    <w:rsid w:val="00264C31"/>
    <w:rsid w:val="00273AC7"/>
    <w:rsid w:val="002A2F80"/>
    <w:rsid w:val="0043088D"/>
    <w:rsid w:val="0044546E"/>
    <w:rsid w:val="004A00A0"/>
    <w:rsid w:val="00502126"/>
    <w:rsid w:val="0058201B"/>
    <w:rsid w:val="00583A4C"/>
    <w:rsid w:val="005F57B7"/>
    <w:rsid w:val="0066238C"/>
    <w:rsid w:val="00695A7C"/>
    <w:rsid w:val="006D388B"/>
    <w:rsid w:val="00712485"/>
    <w:rsid w:val="007D7E21"/>
    <w:rsid w:val="008375FE"/>
    <w:rsid w:val="008C0BAE"/>
    <w:rsid w:val="00940668"/>
    <w:rsid w:val="009C6320"/>
    <w:rsid w:val="00AA602A"/>
    <w:rsid w:val="00AF3D2B"/>
    <w:rsid w:val="00B0795B"/>
    <w:rsid w:val="00B27331"/>
    <w:rsid w:val="00BC56E2"/>
    <w:rsid w:val="00BD49F7"/>
    <w:rsid w:val="00C06D14"/>
    <w:rsid w:val="00C66435"/>
    <w:rsid w:val="00C70294"/>
    <w:rsid w:val="00C84389"/>
    <w:rsid w:val="00C8453A"/>
    <w:rsid w:val="00C90DEC"/>
    <w:rsid w:val="00DE78CA"/>
    <w:rsid w:val="00E04924"/>
    <w:rsid w:val="00F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85"/>
    <w:pPr>
      <w:ind w:left="720"/>
      <w:contextualSpacing/>
    </w:pPr>
  </w:style>
  <w:style w:type="paragraph" w:customStyle="1" w:styleId="p17">
    <w:name w:val="p17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1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712485"/>
  </w:style>
  <w:style w:type="paragraph" w:styleId="a4">
    <w:name w:val="Balloon Text"/>
    <w:basedOn w:val="a"/>
    <w:link w:val="a5"/>
    <w:uiPriority w:val="99"/>
    <w:semiHidden/>
    <w:unhideWhenUsed/>
    <w:rsid w:val="0050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2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6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C06D14"/>
    <w:pPr>
      <w:widowControl w:val="0"/>
      <w:autoSpaceDE w:val="0"/>
      <w:autoSpaceDN w:val="0"/>
      <w:adjustRightInd w:val="0"/>
      <w:spacing w:after="0" w:line="276" w:lineRule="exact"/>
    </w:pPr>
    <w:rPr>
      <w:rFonts w:ascii="Calibri" w:eastAsia="Calibri" w:hAnsi="Calibri" w:cs="Times New Roman"/>
      <w:sz w:val="24"/>
      <w:szCs w:val="24"/>
    </w:rPr>
  </w:style>
  <w:style w:type="character" w:customStyle="1" w:styleId="FontStyle14">
    <w:name w:val="Font Style14"/>
    <w:uiPriority w:val="99"/>
    <w:rsid w:val="00C06D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32BF-45C9-4D17-923E-0ABC75C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4</cp:revision>
  <cp:lastPrinted>2022-09-02T07:55:00Z</cp:lastPrinted>
  <dcterms:created xsi:type="dcterms:W3CDTF">2022-09-02T07:35:00Z</dcterms:created>
  <dcterms:modified xsi:type="dcterms:W3CDTF">2022-09-02T07:56:00Z</dcterms:modified>
</cp:coreProperties>
</file>