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C8" w:rsidRPr="00E522E9" w:rsidRDefault="006E318B" w:rsidP="00C902C8">
      <w:pPr>
        <w:jc w:val="right"/>
        <w:rPr>
          <w:bCs/>
          <w:caps/>
        </w:rPr>
      </w:pPr>
      <w:r w:rsidRPr="00E522E9">
        <w:t>Приложение</w:t>
      </w:r>
      <w:r>
        <w:t>к</w:t>
      </w:r>
    </w:p>
    <w:p w:rsidR="00C902C8" w:rsidRPr="00E522E9" w:rsidRDefault="00C902C8" w:rsidP="00C902C8">
      <w:pPr>
        <w:tabs>
          <w:tab w:val="left" w:pos="8100"/>
        </w:tabs>
        <w:jc w:val="right"/>
      </w:pPr>
      <w:r w:rsidRPr="00E522E9">
        <w:t>постановлени</w:t>
      </w:r>
      <w:r w:rsidR="006E318B">
        <w:t>ю</w:t>
      </w:r>
      <w:r w:rsidRPr="00E522E9">
        <w:t xml:space="preserve"> администрации</w:t>
      </w:r>
    </w:p>
    <w:p w:rsidR="00C902C8" w:rsidRDefault="00E522E9" w:rsidP="00C902C8">
      <w:pPr>
        <w:jc w:val="right"/>
      </w:pPr>
      <w:r>
        <w:t xml:space="preserve">Шапкинского сельского поселения </w:t>
      </w:r>
    </w:p>
    <w:p w:rsidR="00E522E9" w:rsidRPr="00E522E9" w:rsidRDefault="00E522E9" w:rsidP="00C902C8">
      <w:pPr>
        <w:jc w:val="right"/>
      </w:pPr>
      <w:r>
        <w:t xml:space="preserve">Тосненского района </w:t>
      </w:r>
    </w:p>
    <w:p w:rsidR="00C902C8" w:rsidRPr="00E522E9" w:rsidRDefault="00C902C8" w:rsidP="00C902C8">
      <w:pPr>
        <w:jc w:val="right"/>
      </w:pPr>
      <w:r w:rsidRPr="00E522E9">
        <w:t>Ленинградской области</w:t>
      </w:r>
    </w:p>
    <w:p w:rsidR="00C902C8" w:rsidRPr="00E522E9" w:rsidRDefault="00C902C8" w:rsidP="00C902C8">
      <w:pPr>
        <w:jc w:val="right"/>
      </w:pPr>
      <w:r w:rsidRPr="00E522E9">
        <w:t xml:space="preserve">от </w:t>
      </w:r>
      <w:r w:rsidR="007A5C77">
        <w:t>02</w:t>
      </w:r>
      <w:r w:rsidR="00E522E9">
        <w:t>.</w:t>
      </w:r>
      <w:r w:rsidR="00FA32CF">
        <w:t>0</w:t>
      </w:r>
      <w:r w:rsidR="007A5C77">
        <w:t>4</w:t>
      </w:r>
      <w:r w:rsidR="00E522E9">
        <w:t>.</w:t>
      </w:r>
      <w:r w:rsidRPr="00E522E9">
        <w:t>201</w:t>
      </w:r>
      <w:r w:rsidR="00FA32CF">
        <w:t>8</w:t>
      </w:r>
      <w:r w:rsidRPr="00E522E9">
        <w:t xml:space="preserve">  № </w:t>
      </w:r>
      <w:r w:rsidR="007A5C77">
        <w:t>40</w:t>
      </w:r>
    </w:p>
    <w:p w:rsidR="00C902C8" w:rsidRPr="00E522E9" w:rsidRDefault="00C902C8" w:rsidP="00C902C8">
      <w:pPr>
        <w:jc w:val="center"/>
        <w:outlineLvl w:val="1"/>
        <w:rPr>
          <w:caps/>
        </w:rPr>
      </w:pPr>
      <w:r w:rsidRPr="00E522E9">
        <w:rPr>
          <w:caps/>
        </w:rPr>
        <w:t xml:space="preserve">Перечень </w:t>
      </w:r>
    </w:p>
    <w:p w:rsidR="00C902C8" w:rsidRDefault="00C902C8" w:rsidP="00C902C8">
      <w:pPr>
        <w:jc w:val="center"/>
      </w:pPr>
      <w:r w:rsidRPr="00E522E9">
        <w:t xml:space="preserve">муниципальных программ </w:t>
      </w:r>
      <w:r w:rsidR="00E522E9">
        <w:t xml:space="preserve">Шапкинского сельского поселения Тосненского района </w:t>
      </w:r>
      <w:r w:rsidRPr="00E522E9">
        <w:t xml:space="preserve"> Ленинградской области</w:t>
      </w:r>
    </w:p>
    <w:p w:rsidR="00C902C8" w:rsidRPr="00E76F32" w:rsidRDefault="004005BC" w:rsidP="00C902C8">
      <w:pPr>
        <w:jc w:val="center"/>
        <w:rPr>
          <w:b/>
          <w:sz w:val="28"/>
          <w:szCs w:val="28"/>
        </w:rPr>
      </w:pPr>
      <w:r>
        <w:t>на 2018 и плановый период 2019-2020гг.</w:t>
      </w:r>
    </w:p>
    <w:tbl>
      <w:tblPr>
        <w:tblW w:w="14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9"/>
        <w:gridCol w:w="1839"/>
        <w:gridCol w:w="10189"/>
      </w:tblGrid>
      <w:tr w:rsidR="00E522E9" w:rsidRPr="00E76F32" w:rsidTr="00C415BB">
        <w:tc>
          <w:tcPr>
            <w:tcW w:w="2458" w:type="dxa"/>
          </w:tcPr>
          <w:p w:rsidR="00C902C8" w:rsidRPr="004005BC" w:rsidRDefault="00C902C8" w:rsidP="006B44AD">
            <w:pPr>
              <w:jc w:val="center"/>
            </w:pPr>
            <w:r w:rsidRPr="004005BC">
              <w:t>Наименование программы</w:t>
            </w:r>
          </w:p>
        </w:tc>
        <w:tc>
          <w:tcPr>
            <w:tcW w:w="1899" w:type="dxa"/>
          </w:tcPr>
          <w:p w:rsidR="00C902C8" w:rsidRPr="004005BC" w:rsidRDefault="00C902C8" w:rsidP="006B44AD">
            <w:pPr>
              <w:jc w:val="center"/>
            </w:pPr>
            <w:r w:rsidRPr="004005BC">
              <w:t>Ответственный исполнитель</w:t>
            </w:r>
          </w:p>
          <w:p w:rsidR="00C902C8" w:rsidRPr="004005BC" w:rsidRDefault="00C902C8" w:rsidP="006B44AD">
            <w:pPr>
              <w:jc w:val="center"/>
            </w:pPr>
          </w:p>
        </w:tc>
        <w:tc>
          <w:tcPr>
            <w:tcW w:w="10280" w:type="dxa"/>
          </w:tcPr>
          <w:p w:rsidR="00C902C8" w:rsidRPr="004005BC" w:rsidRDefault="000909EC" w:rsidP="006B44AD">
            <w:pPr>
              <w:jc w:val="center"/>
            </w:pPr>
            <w:r w:rsidRPr="004005BC">
              <w:t>Цели и задачи реализации программы</w:t>
            </w:r>
          </w:p>
        </w:tc>
      </w:tr>
      <w:tr w:rsidR="00C415BB" w:rsidRPr="00E76F32" w:rsidTr="00C415BB">
        <w:tc>
          <w:tcPr>
            <w:tcW w:w="2458" w:type="dxa"/>
          </w:tcPr>
          <w:p w:rsidR="00C415BB" w:rsidRPr="004005BC" w:rsidRDefault="00C415BB" w:rsidP="00C415BB">
            <w:pPr>
              <w:pStyle w:val="a7"/>
              <w:outlineLvl w:val="0"/>
            </w:pPr>
            <w:r>
              <w:t xml:space="preserve">1. </w:t>
            </w:r>
            <w:r w:rsidRPr="00C415BB">
              <w:t xml:space="preserve">Развитие и поддержка  малого и среднего предпринимательства на территории </w:t>
            </w:r>
            <w:r w:rsidRPr="00C415BB">
              <w:rPr>
                <w:color w:val="000000"/>
              </w:rPr>
              <w:t>Шапкинского сельского поселения</w:t>
            </w:r>
            <w:r w:rsidRPr="00CF250A">
              <w:rPr>
                <w:color w:val="000000"/>
              </w:rPr>
              <w:t>Тосненского района Ленинградской области</w:t>
            </w:r>
          </w:p>
        </w:tc>
        <w:tc>
          <w:tcPr>
            <w:tcW w:w="1899" w:type="dxa"/>
          </w:tcPr>
          <w:p w:rsidR="00C415BB" w:rsidRPr="00E522E9" w:rsidRDefault="00C415BB" w:rsidP="00210DE1">
            <w:pPr>
              <w:jc w:val="both"/>
            </w:pPr>
            <w:r>
              <w:t>Администрация Шапкинского сельского поселения Тосненского района Ленинградской области</w:t>
            </w:r>
          </w:p>
        </w:tc>
        <w:tc>
          <w:tcPr>
            <w:tcW w:w="10280" w:type="dxa"/>
          </w:tcPr>
          <w:p w:rsidR="00C415BB" w:rsidRDefault="00C415BB" w:rsidP="00210DE1">
            <w:pPr>
              <w:pStyle w:val="a7"/>
              <w:jc w:val="both"/>
            </w:pPr>
            <w:r>
              <w:t>Цели:</w:t>
            </w:r>
          </w:p>
          <w:p w:rsidR="00C415BB" w:rsidRPr="00C415BB" w:rsidRDefault="00C415BB" w:rsidP="00210DE1">
            <w:pPr>
              <w:pStyle w:val="a7"/>
              <w:jc w:val="both"/>
            </w:pPr>
            <w:r w:rsidRPr="00C415BB">
              <w:t>- формирование  и обеспечение   благоприятных условий для создания, развития и устойчивого  функционирования малого и среднего  предпринимательства, оказание содействия, субъектам малого и среднего предпринимательства в продвижении производимых ими товаров (работ, услуг), результатов деятельности на рынок Российской Федерации;</w:t>
            </w:r>
          </w:p>
          <w:p w:rsidR="00C415BB" w:rsidRPr="00C415BB" w:rsidRDefault="00C415BB" w:rsidP="00210DE1">
            <w:pPr>
              <w:pStyle w:val="a7"/>
              <w:jc w:val="both"/>
            </w:pPr>
            <w:r w:rsidRPr="00C415BB">
              <w:t>- увеличение количества субъектов малого и среднего предпринимательства, увеличение  вклада предпринимательства в решение задач социально-экономического развития  поселения;</w:t>
            </w:r>
          </w:p>
          <w:p w:rsidR="00C415BB" w:rsidRPr="00C415BB" w:rsidRDefault="00C415BB" w:rsidP="00210DE1">
            <w:pPr>
              <w:pStyle w:val="a7"/>
              <w:jc w:val="both"/>
            </w:pPr>
            <w:r w:rsidRPr="00C415BB">
              <w:t xml:space="preserve">- создания новых рабочих мест, обеспечение занятости населения и развитие самозанятости, более активное вовлечение в сферу малого предпринимательства социально незащищённых слоёв населения,  и  молодёжи; </w:t>
            </w:r>
          </w:p>
          <w:p w:rsidR="00C415BB" w:rsidRDefault="00C415BB" w:rsidP="00210DE1">
            <w:pPr>
              <w:pStyle w:val="a7"/>
              <w:jc w:val="both"/>
            </w:pPr>
            <w:r w:rsidRPr="00C415BB">
              <w:t>- ускорение развития малого предпринимательства в приоритетных для  Шапкинского сельское поселение сферах деятельности, увеличение доли уплаченных субъектами малого и среднего предпринимательства налогов  в бюджеты всех уровней.</w:t>
            </w:r>
          </w:p>
          <w:p w:rsidR="00C415BB" w:rsidRDefault="00C415BB" w:rsidP="00C415BB">
            <w:pPr>
              <w:tabs>
                <w:tab w:val="left" w:pos="72"/>
                <w:tab w:val="num" w:pos="351"/>
              </w:tabs>
              <w:ind w:left="72"/>
            </w:pPr>
            <w:r>
              <w:t>Задачи:</w:t>
            </w:r>
          </w:p>
          <w:p w:rsidR="00C415BB" w:rsidRPr="009C5F31" w:rsidRDefault="00C415BB" w:rsidP="00C415BB">
            <w:pPr>
              <w:tabs>
                <w:tab w:val="left" w:pos="72"/>
                <w:tab w:val="num" w:pos="351"/>
              </w:tabs>
              <w:ind w:left="72"/>
            </w:pPr>
            <w:r>
              <w:t>- о</w:t>
            </w:r>
            <w:r w:rsidRPr="009C5F31">
              <w:t>беспечение развития и увеличение роста количества субъектов малого и среднего предпринимательства</w:t>
            </w:r>
            <w:r>
              <w:t>;</w:t>
            </w:r>
          </w:p>
          <w:p w:rsidR="00C415BB" w:rsidRPr="009C5F31" w:rsidRDefault="00C415BB" w:rsidP="00C415BB">
            <w:pPr>
              <w:tabs>
                <w:tab w:val="left" w:pos="72"/>
              </w:tabs>
            </w:pPr>
            <w:r>
              <w:t>- с</w:t>
            </w:r>
            <w:r w:rsidRPr="009C5F31">
              <w:t xml:space="preserve">овершенствование форм и методов информирования населения и субъектов малого предпринимательства по вопросам, связанным с предпринимательской деятельностью; </w:t>
            </w:r>
          </w:p>
          <w:p w:rsidR="00C415BB" w:rsidRPr="009C5F31" w:rsidRDefault="00C415BB" w:rsidP="00C415BB">
            <w:pPr>
              <w:tabs>
                <w:tab w:val="left" w:pos="72"/>
              </w:tabs>
              <w:ind w:left="72"/>
            </w:pPr>
            <w:r>
              <w:t>- п</w:t>
            </w:r>
            <w:r w:rsidRPr="009C5F31">
              <w:t xml:space="preserve">овышение конкурентоспособности субъектов малого и среднего предпринимательства на </w:t>
            </w:r>
            <w:r w:rsidRPr="009C5F31">
              <w:lastRenderedPageBreak/>
              <w:t>внутренних и внешних рынках;</w:t>
            </w:r>
          </w:p>
          <w:p w:rsidR="00C415BB" w:rsidRPr="009C5F31" w:rsidRDefault="00C415BB" w:rsidP="00C415BB">
            <w:pPr>
              <w:tabs>
                <w:tab w:val="left" w:pos="72"/>
              </w:tabs>
              <w:ind w:left="72"/>
            </w:pPr>
            <w:r>
              <w:t>- р</w:t>
            </w:r>
            <w:r w:rsidRPr="009C5F31">
              <w:t>азвитие деловой активности населения   на территории Шапкинского сельское поселение за счёт повышения интереса к предпринимательской деятельности;</w:t>
            </w:r>
          </w:p>
          <w:p w:rsidR="00C415BB" w:rsidRPr="009C5F31" w:rsidRDefault="00C415BB" w:rsidP="00C415BB">
            <w:pPr>
              <w:tabs>
                <w:tab w:val="left" w:pos="0"/>
                <w:tab w:val="left" w:pos="72"/>
              </w:tabs>
              <w:ind w:left="72"/>
              <w:rPr>
                <w:bCs/>
              </w:rPr>
            </w:pPr>
            <w:r>
              <w:rPr>
                <w:bCs/>
              </w:rPr>
              <w:t>- у</w:t>
            </w:r>
            <w:r w:rsidRPr="009C5F31">
              <w:rPr>
                <w:bCs/>
              </w:rPr>
              <w:t>лучшение стартовых условий для предпринимательской деятельности;</w:t>
            </w:r>
          </w:p>
          <w:p w:rsidR="00C415BB" w:rsidRPr="009C5F31" w:rsidRDefault="00C415BB" w:rsidP="00C415BB">
            <w:pPr>
              <w:tabs>
                <w:tab w:val="left" w:pos="0"/>
                <w:tab w:val="left" w:pos="72"/>
              </w:tabs>
              <w:ind w:left="72"/>
              <w:rPr>
                <w:bCs/>
              </w:rPr>
            </w:pPr>
            <w:r>
              <w:rPr>
                <w:bCs/>
              </w:rPr>
              <w:t>- с</w:t>
            </w:r>
            <w:r w:rsidRPr="009C5F31">
              <w:rPr>
                <w:bCs/>
              </w:rPr>
              <w:t>овершенствование информационно-консультационной поддержки субъектов малого и среднего предпринимательства путём расширения спектра и повышение качества услуг;</w:t>
            </w:r>
          </w:p>
          <w:p w:rsidR="00C415BB" w:rsidRDefault="00C415BB" w:rsidP="00C415BB">
            <w:pPr>
              <w:tabs>
                <w:tab w:val="left" w:pos="0"/>
                <w:tab w:val="left" w:pos="72"/>
              </w:tabs>
              <w:ind w:left="72"/>
              <w:rPr>
                <w:bCs/>
              </w:rPr>
            </w:pPr>
            <w:r>
              <w:rPr>
                <w:bCs/>
              </w:rPr>
              <w:t>- о</w:t>
            </w:r>
            <w:r w:rsidRPr="009C5F31">
              <w:rPr>
                <w:bCs/>
              </w:rPr>
              <w:t>беспечение первоочередной поддержки субъектов малого и среднего предпринимательства, ведущих деятельность в приоритетных для  Шапкинского сельское поселение сферах развития;</w:t>
            </w:r>
          </w:p>
          <w:p w:rsidR="00C415BB" w:rsidRPr="00C415BB" w:rsidRDefault="00C415BB" w:rsidP="00C415BB">
            <w:pPr>
              <w:pStyle w:val="a7"/>
              <w:jc w:val="both"/>
            </w:pPr>
            <w:r>
              <w:t>- о</w:t>
            </w:r>
            <w:r w:rsidRPr="009C5F31">
              <w:t xml:space="preserve">беспечение   участия </w:t>
            </w:r>
            <w:r w:rsidRPr="009C5F31">
              <w:rPr>
                <w:bCs/>
              </w:rPr>
              <w:t>субъектов малого и среднего предпринимательства,  представителей социально незащищённых слоёв населения, молодёжи и всех желающих открыть своё дело жителей  на территории Шапкинского сельское поселения</w:t>
            </w:r>
            <w:r>
              <w:rPr>
                <w:bCs/>
              </w:rPr>
              <w:t>.</w:t>
            </w:r>
          </w:p>
        </w:tc>
      </w:tr>
      <w:tr w:rsidR="00C415BB" w:rsidRPr="00E76F32" w:rsidTr="00C415BB">
        <w:tc>
          <w:tcPr>
            <w:tcW w:w="2458" w:type="dxa"/>
          </w:tcPr>
          <w:p w:rsidR="00C415BB" w:rsidRPr="001C32FD" w:rsidRDefault="00C415BB" w:rsidP="00E522E9">
            <w:pPr>
              <w:jc w:val="both"/>
            </w:pPr>
            <w:r>
              <w:lastRenderedPageBreak/>
              <w:t xml:space="preserve">2. </w:t>
            </w:r>
            <w:r w:rsidRPr="001C32FD">
              <w:t xml:space="preserve">Безопасность на территории </w:t>
            </w:r>
          </w:p>
          <w:p w:rsidR="00C415BB" w:rsidRPr="001C32FD" w:rsidRDefault="00C415BB" w:rsidP="00E522E9">
            <w:pPr>
              <w:jc w:val="both"/>
            </w:pPr>
            <w:r w:rsidRPr="001C32FD">
              <w:t xml:space="preserve">Шапкинского сельского поселения </w:t>
            </w:r>
          </w:p>
          <w:p w:rsidR="00C415BB" w:rsidRPr="00E522E9" w:rsidRDefault="00C415BB" w:rsidP="00FA32CF">
            <w:pPr>
              <w:jc w:val="both"/>
            </w:pPr>
            <w:r w:rsidRPr="001C32FD">
              <w:t xml:space="preserve">Тосненского района Ленинградской области </w:t>
            </w:r>
          </w:p>
        </w:tc>
        <w:tc>
          <w:tcPr>
            <w:tcW w:w="1899" w:type="dxa"/>
          </w:tcPr>
          <w:p w:rsidR="00C415BB" w:rsidRPr="00E522E9" w:rsidRDefault="00C415BB" w:rsidP="00E522E9">
            <w:pPr>
              <w:jc w:val="both"/>
            </w:pPr>
            <w:r>
              <w:t>Администрация Шапкинского сельского поселения Тосненского района Ленинградской области</w:t>
            </w:r>
          </w:p>
        </w:tc>
        <w:tc>
          <w:tcPr>
            <w:tcW w:w="10280" w:type="dxa"/>
          </w:tcPr>
          <w:p w:rsidR="008D4CDD" w:rsidRDefault="008D4CDD" w:rsidP="008D4CDD">
            <w:pPr>
              <w:pStyle w:val="a9"/>
              <w:shd w:val="clear" w:color="auto" w:fill="FFFFFF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Цели:</w:t>
            </w:r>
          </w:p>
          <w:p w:rsidR="008D4CDD" w:rsidRPr="00855EBE" w:rsidRDefault="008D4CDD" w:rsidP="008D4CDD">
            <w:pPr>
              <w:pStyle w:val="a9"/>
              <w:numPr>
                <w:ilvl w:val="0"/>
                <w:numId w:val="12"/>
              </w:numPr>
              <w:shd w:val="clear" w:color="auto" w:fill="FFFFFF"/>
              <w:ind w:left="71" w:firstLine="0"/>
              <w:jc w:val="both"/>
              <w:rPr>
                <w:color w:val="000000"/>
              </w:rPr>
            </w:pPr>
            <w:r w:rsidRPr="00855EBE">
              <w:rPr>
                <w:color w:val="000000"/>
              </w:rPr>
              <w:t>Организация работы по предупреждению пожаров.</w:t>
            </w:r>
          </w:p>
          <w:p w:rsidR="008D4CDD" w:rsidRPr="00855EBE" w:rsidRDefault="008D4CDD" w:rsidP="008D4CDD">
            <w:pPr>
              <w:pStyle w:val="a9"/>
              <w:numPr>
                <w:ilvl w:val="0"/>
                <w:numId w:val="12"/>
              </w:numPr>
              <w:shd w:val="clear" w:color="auto" w:fill="FFFFFF"/>
              <w:ind w:left="71" w:firstLine="0"/>
              <w:jc w:val="both"/>
              <w:rPr>
                <w:color w:val="000000"/>
              </w:rPr>
            </w:pPr>
            <w:r w:rsidRPr="00855EBE">
              <w:rPr>
                <w:color w:val="000000"/>
              </w:rPr>
              <w:t>Обеспечение мер пожарной безопасности на территории Шапкинского сельского поселения.</w:t>
            </w:r>
          </w:p>
          <w:p w:rsidR="008D4CDD" w:rsidRPr="00855EBE" w:rsidRDefault="008D4CDD" w:rsidP="008D4CDD">
            <w:pPr>
              <w:pStyle w:val="a9"/>
              <w:numPr>
                <w:ilvl w:val="0"/>
                <w:numId w:val="12"/>
              </w:numPr>
              <w:shd w:val="clear" w:color="auto" w:fill="FFFFFF"/>
              <w:ind w:left="71" w:firstLine="0"/>
              <w:jc w:val="both"/>
              <w:rPr>
                <w:color w:val="000000"/>
              </w:rPr>
            </w:pPr>
            <w:r w:rsidRPr="00855EBE">
              <w:rPr>
                <w:color w:val="000000"/>
              </w:rPr>
              <w:t>Безопасность и защита жизни граждан, проживающих на территории Шапкинского сельского поселения Тосненского района Ленинградской области от террористических и экстремистских актов</w:t>
            </w:r>
          </w:p>
          <w:p w:rsidR="008D4CDD" w:rsidRDefault="008D4CDD" w:rsidP="008D4CDD">
            <w:pPr>
              <w:shd w:val="clear" w:color="auto" w:fill="FFFFFF"/>
              <w:ind w:left="71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Задачи:</w:t>
            </w:r>
          </w:p>
          <w:p w:rsidR="008D4CDD" w:rsidRPr="00E2496E" w:rsidRDefault="008D4CDD" w:rsidP="008D4CD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E2496E">
              <w:rPr>
                <w:color w:val="000000"/>
              </w:rPr>
              <w:t>Усиление работы по предупреждению пожаров  и гибели людей, активизация работы среди населения по предупреждению пожаров в жилом секторе; оперативное реагирование и сокращение </w:t>
            </w:r>
            <w:r>
              <w:rPr>
                <w:color w:val="000000"/>
              </w:rPr>
              <w:t xml:space="preserve"> времени на ликвидацию пожаров</w:t>
            </w:r>
          </w:p>
          <w:p w:rsidR="008D4CDD" w:rsidRPr="00E2496E" w:rsidRDefault="008D4CDD" w:rsidP="008D4CDD">
            <w:pPr>
              <w:shd w:val="clear" w:color="auto" w:fill="FFFFFF"/>
              <w:jc w:val="both"/>
              <w:rPr>
                <w:color w:val="000000"/>
              </w:rPr>
            </w:pPr>
          </w:p>
          <w:p w:rsidR="008D4CDD" w:rsidRPr="00E2496E" w:rsidRDefault="008D4CDD" w:rsidP="008D4CD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 xml:space="preserve">Оборудование площадок </w:t>
            </w:r>
            <w:r>
              <w:rPr>
                <w:color w:val="080E12"/>
              </w:rPr>
              <w:t>(пирсов) с твердым покрытием — 5</w:t>
            </w:r>
            <w:r w:rsidRPr="00E2496E">
              <w:rPr>
                <w:color w:val="080E12"/>
              </w:rPr>
              <w:t xml:space="preserve"> шт.</w:t>
            </w:r>
          </w:p>
          <w:p w:rsidR="008D4CDD" w:rsidRPr="00E2496E" w:rsidRDefault="008D4CDD" w:rsidP="008D4CDD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ind w:left="480"/>
              <w:jc w:val="both"/>
              <w:rPr>
                <w:color w:val="080E12"/>
              </w:rPr>
            </w:pPr>
            <w:r w:rsidRPr="00E2496E">
              <w:rPr>
                <w:color w:val="080E12"/>
              </w:rPr>
              <w:t>Установка у</w:t>
            </w:r>
            <w:r>
              <w:rPr>
                <w:color w:val="080E12"/>
              </w:rPr>
              <w:t xml:space="preserve">казателей пожарных водоемов — 40 </w:t>
            </w:r>
            <w:r w:rsidRPr="00E2496E">
              <w:rPr>
                <w:color w:val="080E12"/>
              </w:rPr>
              <w:t>шт.</w:t>
            </w:r>
          </w:p>
          <w:p w:rsidR="008D4CDD" w:rsidRPr="00E2496E" w:rsidRDefault="008D4CDD" w:rsidP="008D4CDD">
            <w:pPr>
              <w:shd w:val="clear" w:color="auto" w:fill="FFFFFF"/>
              <w:ind w:left="480"/>
              <w:jc w:val="both"/>
              <w:rPr>
                <w:color w:val="080E12"/>
              </w:rPr>
            </w:pPr>
          </w:p>
          <w:p w:rsidR="008D4CDD" w:rsidRDefault="008D4CDD" w:rsidP="008D4CDD">
            <w:pPr>
              <w:pStyle w:val="a6"/>
              <w:spacing w:before="0" w:beforeAutospacing="0" w:after="0" w:afterAutospacing="0"/>
            </w:pPr>
            <w:r>
              <w:t>2.Уменьшение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8D4CDD" w:rsidRDefault="008D4CDD" w:rsidP="008D4CDD">
            <w:pPr>
              <w:pStyle w:val="a6"/>
              <w:spacing w:before="0" w:beforeAutospacing="0" w:after="0" w:afterAutospacing="0"/>
            </w:pPr>
            <w:r>
              <w:t>3.Формирование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8D4CDD" w:rsidRDefault="008D4CDD" w:rsidP="008D4CDD">
            <w:pPr>
              <w:pStyle w:val="a6"/>
              <w:spacing w:before="0" w:beforeAutospacing="0" w:after="0" w:afterAutospacing="0"/>
            </w:pPr>
            <w:r>
              <w:t xml:space="preserve">4.Формирование толерантности и межэтнической культуры в молодежной среде, профилактика </w:t>
            </w:r>
            <w:r>
              <w:lastRenderedPageBreak/>
              <w:t>агрессивного поведения.</w:t>
            </w:r>
          </w:p>
          <w:p w:rsidR="008D4CDD" w:rsidRDefault="008D4CDD" w:rsidP="008D4CDD">
            <w:pPr>
              <w:pStyle w:val="a6"/>
              <w:spacing w:before="0" w:beforeAutospacing="0" w:after="0" w:afterAutospacing="0"/>
            </w:pPr>
            <w:r>
              <w:t>5.Информирование населения Шапкинского сельского поселения по вопросам противодействия терроризму и экстремизму.</w:t>
            </w:r>
          </w:p>
          <w:p w:rsidR="008D4CDD" w:rsidRDefault="008D4CDD" w:rsidP="008D4CDD">
            <w:pPr>
              <w:pStyle w:val="a6"/>
              <w:spacing w:before="0" w:beforeAutospacing="0" w:after="0" w:afterAutospacing="0"/>
            </w:pPr>
            <w:r>
              <w:t>6.Содействие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8D4CDD" w:rsidRDefault="008D4CDD" w:rsidP="008D4CDD">
            <w:pPr>
              <w:pStyle w:val="a6"/>
              <w:spacing w:before="0" w:beforeAutospacing="0" w:after="0" w:afterAutospacing="0"/>
            </w:pPr>
            <w:r>
              <w:t>7.Пропаганда толерантного поведения к людям других национальностей и религиозных конфессий.</w:t>
            </w:r>
          </w:p>
          <w:p w:rsidR="008D4CDD" w:rsidRDefault="008D4CDD" w:rsidP="008D4CDD">
            <w:pPr>
              <w:pStyle w:val="a6"/>
              <w:spacing w:before="0" w:beforeAutospacing="0" w:after="0" w:afterAutospacing="0"/>
            </w:pPr>
            <w:r>
              <w:t>8.Организация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8D4CDD" w:rsidRDefault="008D4CDD" w:rsidP="008D4CDD">
            <w:pPr>
              <w:pStyle w:val="ConsPlusCell"/>
            </w:pPr>
            <w:r>
              <w:t>9.Недопущение наличия свастики и иных элементов экстремистской направленности в населенных пунктах поселения.</w:t>
            </w:r>
          </w:p>
          <w:p w:rsidR="008D4CDD" w:rsidRDefault="008D4CDD" w:rsidP="008D4CDD">
            <w:pPr>
              <w:pStyle w:val="ConsPlusCell"/>
            </w:pPr>
            <w:r>
              <w:t>10.Вовлечение в предупреждение правонарушений на территории Шапкинского сельского поселения Тосненского района Ленинградской области  граждан и организаций, стимулирование и поддержка гражданских инициатив.</w:t>
            </w:r>
          </w:p>
          <w:p w:rsidR="00C415BB" w:rsidRPr="00E522E9" w:rsidRDefault="00C415BB" w:rsidP="000909EC">
            <w:pPr>
              <w:jc w:val="both"/>
              <w:rPr>
                <w:b/>
              </w:rPr>
            </w:pPr>
          </w:p>
        </w:tc>
      </w:tr>
      <w:tr w:rsidR="008D4CDD" w:rsidRPr="00E76F32" w:rsidTr="00C415BB">
        <w:tc>
          <w:tcPr>
            <w:tcW w:w="2458" w:type="dxa"/>
          </w:tcPr>
          <w:p w:rsidR="008D4CDD" w:rsidRDefault="008D4CDD" w:rsidP="004005BC">
            <w:pPr>
              <w:rPr>
                <w:rStyle w:val="a5"/>
                <w:b w:val="0"/>
                <w:bCs/>
              </w:rPr>
            </w:pPr>
            <w:r>
              <w:lastRenderedPageBreak/>
              <w:t xml:space="preserve">3. </w:t>
            </w:r>
            <w:r>
              <w:rPr>
                <w:rStyle w:val="a5"/>
                <w:b w:val="0"/>
                <w:bCs/>
              </w:rPr>
              <w:t xml:space="preserve">Развитие </w:t>
            </w:r>
            <w:r w:rsidRPr="005646BD">
              <w:rPr>
                <w:rStyle w:val="a5"/>
                <w:b w:val="0"/>
                <w:bCs/>
              </w:rPr>
              <w:t>автомобильных дорогШапкинского сельского поселения</w:t>
            </w:r>
          </w:p>
          <w:p w:rsidR="008D4CDD" w:rsidRPr="00E522E9" w:rsidRDefault="008D4CDD" w:rsidP="004005BC">
            <w:r w:rsidRPr="005646BD">
              <w:rPr>
                <w:rStyle w:val="a5"/>
                <w:b w:val="0"/>
                <w:bCs/>
              </w:rPr>
              <w:t xml:space="preserve">Тосненского района Ленинградской области </w:t>
            </w:r>
          </w:p>
        </w:tc>
        <w:tc>
          <w:tcPr>
            <w:tcW w:w="1899" w:type="dxa"/>
          </w:tcPr>
          <w:p w:rsidR="008D4CDD" w:rsidRPr="00E522E9" w:rsidRDefault="008D4CDD" w:rsidP="007F2E55">
            <w:pPr>
              <w:jc w:val="both"/>
            </w:pPr>
            <w:r>
              <w:t>Администрация Шапкинского сельского поселения Тосненского района Ленинградской области</w:t>
            </w:r>
          </w:p>
        </w:tc>
        <w:tc>
          <w:tcPr>
            <w:tcW w:w="10280" w:type="dxa"/>
          </w:tcPr>
          <w:p w:rsidR="008D4CDD" w:rsidRDefault="008D4CDD" w:rsidP="00413D9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Цели и задачи:</w:t>
            </w:r>
          </w:p>
          <w:p w:rsidR="008D4CDD" w:rsidRPr="00A94C89" w:rsidRDefault="008D4CDD" w:rsidP="00413D9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A94C89">
              <w:rPr>
                <w:rFonts w:cs="Arial"/>
              </w:rPr>
              <w:t xml:space="preserve">Поддержание технического и эксплуатационного состояния </w:t>
            </w:r>
            <w:r w:rsidRPr="00A94C89">
      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Шапкинского сельского поселения,  Тосненского района, Ленинградской области в состоянии, обеспечивающем комфортные и безопасные условия жизни населения. А также  </w:t>
            </w:r>
            <w:r w:rsidRPr="00A94C89">
              <w:rPr>
                <w:rStyle w:val="a5"/>
                <w:b w:val="0"/>
              </w:rPr>
              <w:t>паспортизация и принятие в муниципальную собственность</w:t>
            </w:r>
            <w:r w:rsidRPr="00A94C89">
              <w:rPr>
                <w:bCs/>
              </w:rPr>
              <w:t xml:space="preserve"> автомобильных дорог местного значения общего пользования Шапкинского</w:t>
            </w:r>
            <w:r w:rsidRPr="00A94C89">
              <w:t xml:space="preserve"> сельского поселения Тосненского района Ленинградской области</w:t>
            </w:r>
          </w:p>
        </w:tc>
      </w:tr>
      <w:tr w:rsidR="00C415BB" w:rsidRPr="00E76F32" w:rsidTr="00C415BB">
        <w:tc>
          <w:tcPr>
            <w:tcW w:w="2458" w:type="dxa"/>
          </w:tcPr>
          <w:p w:rsidR="00C415BB" w:rsidRPr="009D5E17" w:rsidRDefault="00C415BB" w:rsidP="004005BC">
            <w:pPr>
              <w:widowControl/>
              <w:autoSpaceDE/>
              <w:autoSpaceDN/>
              <w:adjustRightInd/>
              <w:rPr>
                <w:color w:val="000000"/>
                <w:szCs w:val="28"/>
              </w:rPr>
            </w:pPr>
            <w:r>
              <w:t xml:space="preserve">4. </w:t>
            </w:r>
            <w:r w:rsidRPr="009D5E17">
              <w:rPr>
                <w:color w:val="000000"/>
                <w:szCs w:val="28"/>
              </w:rPr>
              <w:t xml:space="preserve">Развитие части территории </w:t>
            </w:r>
          </w:p>
          <w:p w:rsidR="00C415BB" w:rsidRPr="009D5E17" w:rsidRDefault="00C415BB" w:rsidP="004005BC">
            <w:pPr>
              <w:widowControl/>
              <w:autoSpaceDE/>
              <w:autoSpaceDN/>
              <w:adjustRightInd/>
              <w:rPr>
                <w:szCs w:val="28"/>
              </w:rPr>
            </w:pPr>
            <w:r>
              <w:rPr>
                <w:szCs w:val="28"/>
              </w:rPr>
              <w:t>Шапкинского  сельского  поселения</w:t>
            </w:r>
          </w:p>
          <w:p w:rsidR="00C415BB" w:rsidRPr="00E522E9" w:rsidRDefault="00C415BB" w:rsidP="004005BC">
            <w:r w:rsidRPr="009D5E17">
              <w:rPr>
                <w:szCs w:val="28"/>
              </w:rPr>
              <w:t>Тосненского района Ленинградской области</w:t>
            </w:r>
          </w:p>
        </w:tc>
        <w:tc>
          <w:tcPr>
            <w:tcW w:w="1899" w:type="dxa"/>
          </w:tcPr>
          <w:p w:rsidR="00C415BB" w:rsidRPr="00E522E9" w:rsidRDefault="00C415BB" w:rsidP="007F2E55">
            <w:pPr>
              <w:jc w:val="both"/>
            </w:pPr>
            <w:r>
              <w:t>Администрация Шапкинского сельского поселения Тосненского района Ленинградской области</w:t>
            </w:r>
          </w:p>
        </w:tc>
        <w:tc>
          <w:tcPr>
            <w:tcW w:w="10280" w:type="dxa"/>
          </w:tcPr>
          <w:p w:rsidR="008D4CDD" w:rsidRPr="008D4CDD" w:rsidRDefault="008D4CDD" w:rsidP="008D4CDD">
            <w:pPr>
              <w:pStyle w:val="Style1"/>
              <w:widowControl/>
              <w:spacing w:before="38" w:line="274" w:lineRule="exact"/>
              <w:ind w:firstLine="540"/>
              <w:jc w:val="both"/>
              <w:rPr>
                <w:rStyle w:val="FontStyle16"/>
                <w:sz w:val="24"/>
                <w:szCs w:val="24"/>
              </w:rPr>
            </w:pPr>
            <w:r w:rsidRPr="008D4CDD">
              <w:rPr>
                <w:rStyle w:val="FontStyle16"/>
                <w:sz w:val="24"/>
                <w:szCs w:val="24"/>
              </w:rPr>
              <w:t>Основными целями Программы являются:</w:t>
            </w:r>
          </w:p>
          <w:p w:rsidR="008D4CDD" w:rsidRPr="008D4CDD" w:rsidRDefault="008D4CDD" w:rsidP="008D4CDD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139"/>
              </w:tabs>
              <w:spacing w:line="274" w:lineRule="exact"/>
              <w:jc w:val="both"/>
              <w:rPr>
                <w:rStyle w:val="FontStyle16"/>
                <w:sz w:val="24"/>
                <w:szCs w:val="24"/>
              </w:rPr>
            </w:pPr>
            <w:r w:rsidRPr="008D4CDD">
              <w:rPr>
                <w:rStyle w:val="FontStyle16"/>
                <w:sz w:val="24"/>
                <w:szCs w:val="24"/>
              </w:rPr>
              <w:t>создание благоприятных условий для проживания в сельской местности;</w:t>
            </w:r>
          </w:p>
          <w:p w:rsidR="008D4CDD" w:rsidRPr="008D4CDD" w:rsidRDefault="008D4CDD" w:rsidP="008D4CDD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139"/>
              </w:tabs>
              <w:spacing w:line="274" w:lineRule="exact"/>
              <w:jc w:val="both"/>
              <w:rPr>
                <w:rStyle w:val="FontStyle16"/>
                <w:sz w:val="24"/>
                <w:szCs w:val="24"/>
              </w:rPr>
            </w:pPr>
            <w:r w:rsidRPr="008D4CDD">
              <w:rPr>
                <w:rStyle w:val="FontStyle16"/>
                <w:sz w:val="24"/>
                <w:szCs w:val="24"/>
              </w:rPr>
              <w:t>активизация местного населения в решении вопросов местного значения,</w:t>
            </w:r>
          </w:p>
          <w:p w:rsidR="008D4CDD" w:rsidRPr="008D4CDD" w:rsidRDefault="008D4CDD" w:rsidP="008D4CDD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139"/>
              </w:tabs>
              <w:spacing w:line="274" w:lineRule="exact"/>
              <w:jc w:val="both"/>
              <w:rPr>
                <w:rStyle w:val="FontStyle16"/>
                <w:sz w:val="24"/>
                <w:szCs w:val="24"/>
              </w:rPr>
            </w:pPr>
            <w:r w:rsidRPr="008D4CDD">
              <w:rPr>
                <w:rStyle w:val="FontStyle16"/>
                <w:sz w:val="24"/>
                <w:szCs w:val="24"/>
              </w:rPr>
              <w:t>создание благоприятных условий для эффективного функционирования общественных сове</w:t>
            </w:r>
            <w:r w:rsidRPr="008D4CDD">
              <w:rPr>
                <w:rStyle w:val="FontStyle16"/>
                <w:sz w:val="24"/>
                <w:szCs w:val="24"/>
              </w:rPr>
              <w:softHyphen/>
              <w:t>тов и старост на территории Шапкинского сельского поселения;</w:t>
            </w:r>
          </w:p>
          <w:p w:rsidR="008D4CDD" w:rsidRPr="008D4CDD" w:rsidRDefault="008D4CDD" w:rsidP="008D4CDD">
            <w:pPr>
              <w:pStyle w:val="Style1"/>
              <w:widowControl/>
              <w:spacing w:line="274" w:lineRule="exact"/>
              <w:ind w:firstLine="540"/>
              <w:jc w:val="both"/>
              <w:rPr>
                <w:rStyle w:val="FontStyle16"/>
                <w:sz w:val="24"/>
                <w:szCs w:val="24"/>
              </w:rPr>
            </w:pPr>
            <w:r w:rsidRPr="008D4CDD">
              <w:rPr>
                <w:rStyle w:val="FontStyle16"/>
                <w:sz w:val="24"/>
                <w:szCs w:val="24"/>
              </w:rPr>
              <w:t>Основными задачами Программы являются:</w:t>
            </w:r>
          </w:p>
          <w:p w:rsidR="008D4CDD" w:rsidRPr="008D4CDD" w:rsidRDefault="008D4CDD" w:rsidP="008D4CDD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139"/>
              </w:tabs>
              <w:spacing w:line="274" w:lineRule="exact"/>
              <w:jc w:val="both"/>
              <w:rPr>
                <w:rStyle w:val="FontStyle16"/>
                <w:sz w:val="24"/>
                <w:szCs w:val="24"/>
              </w:rPr>
            </w:pPr>
            <w:r w:rsidRPr="008D4CDD">
              <w:rPr>
                <w:rStyle w:val="FontStyle16"/>
                <w:sz w:val="24"/>
                <w:szCs w:val="24"/>
              </w:rPr>
              <w:t>благоустройство сельских населенных пунктов;</w:t>
            </w:r>
          </w:p>
          <w:p w:rsidR="008D4CDD" w:rsidRPr="008D4CDD" w:rsidRDefault="008D4CDD" w:rsidP="008D4CDD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139"/>
              </w:tabs>
              <w:spacing w:line="274" w:lineRule="exact"/>
              <w:jc w:val="both"/>
              <w:rPr>
                <w:rStyle w:val="FontStyle16"/>
                <w:sz w:val="24"/>
                <w:szCs w:val="24"/>
              </w:rPr>
            </w:pPr>
            <w:r w:rsidRPr="008D4CDD">
              <w:rPr>
                <w:rStyle w:val="FontStyle16"/>
                <w:sz w:val="24"/>
                <w:szCs w:val="24"/>
              </w:rPr>
              <w:t>обеспечение безопасности жизнедеятельности и улучшение благоустройства поселения;</w:t>
            </w:r>
          </w:p>
          <w:p w:rsidR="008D4CDD" w:rsidRPr="008D4CDD" w:rsidRDefault="008D4CDD" w:rsidP="008D4CDD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139"/>
              </w:tabs>
              <w:spacing w:line="274" w:lineRule="exact"/>
              <w:jc w:val="both"/>
              <w:rPr>
                <w:rStyle w:val="FontStyle16"/>
                <w:sz w:val="24"/>
                <w:szCs w:val="24"/>
              </w:rPr>
            </w:pPr>
            <w:r w:rsidRPr="008D4CDD">
              <w:rPr>
                <w:rStyle w:val="FontStyle16"/>
                <w:sz w:val="24"/>
                <w:szCs w:val="24"/>
              </w:rPr>
              <w:t>модернизация уличного освещения;</w:t>
            </w:r>
          </w:p>
          <w:p w:rsidR="008D4CDD" w:rsidRPr="008D4CDD" w:rsidRDefault="008D4CDD" w:rsidP="008D4CDD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139"/>
              </w:tabs>
              <w:spacing w:line="274" w:lineRule="exact"/>
              <w:jc w:val="both"/>
              <w:rPr>
                <w:rStyle w:val="FontStyle16"/>
                <w:sz w:val="24"/>
                <w:szCs w:val="24"/>
              </w:rPr>
            </w:pPr>
            <w:r w:rsidRPr="008D4CDD">
              <w:rPr>
                <w:rStyle w:val="FontStyle16"/>
                <w:sz w:val="24"/>
                <w:szCs w:val="24"/>
              </w:rPr>
              <w:t>обустройство информационных площадок.</w:t>
            </w:r>
          </w:p>
          <w:p w:rsidR="008D4CDD" w:rsidRPr="008D4CDD" w:rsidRDefault="008D4CDD" w:rsidP="008D4CDD">
            <w:pPr>
              <w:pStyle w:val="Style1"/>
              <w:widowControl/>
              <w:spacing w:line="274" w:lineRule="exact"/>
              <w:ind w:firstLine="540"/>
              <w:jc w:val="both"/>
              <w:rPr>
                <w:rStyle w:val="FontStyle16"/>
                <w:sz w:val="24"/>
                <w:szCs w:val="24"/>
              </w:rPr>
            </w:pPr>
            <w:r w:rsidRPr="008D4CDD">
              <w:rPr>
                <w:rStyle w:val="FontStyle16"/>
                <w:sz w:val="24"/>
                <w:szCs w:val="24"/>
              </w:rPr>
              <w:lastRenderedPageBreak/>
              <w:t>В рамках реализации программы предполагается:</w:t>
            </w:r>
          </w:p>
          <w:p w:rsidR="008D4CDD" w:rsidRPr="008D4CDD" w:rsidRDefault="008D4CDD" w:rsidP="008D4CDD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139"/>
              </w:tabs>
              <w:spacing w:line="274" w:lineRule="exact"/>
              <w:jc w:val="both"/>
              <w:rPr>
                <w:rStyle w:val="FontStyle16"/>
                <w:sz w:val="24"/>
                <w:szCs w:val="24"/>
              </w:rPr>
            </w:pPr>
            <w:r w:rsidRPr="008D4CDD">
              <w:rPr>
                <w:rStyle w:val="FontStyle16"/>
                <w:sz w:val="24"/>
                <w:szCs w:val="24"/>
              </w:rPr>
              <w:t>обеспечить комплексный подход к решению вопросов местного значения на территории Шап</w:t>
            </w:r>
            <w:r w:rsidRPr="008D4CDD">
              <w:rPr>
                <w:rStyle w:val="FontStyle16"/>
                <w:sz w:val="24"/>
                <w:szCs w:val="24"/>
              </w:rPr>
              <w:softHyphen/>
              <w:t>кинского сельского поселения;</w:t>
            </w:r>
          </w:p>
          <w:p w:rsidR="008D4CDD" w:rsidRPr="008D4CDD" w:rsidRDefault="008D4CDD" w:rsidP="008D4CDD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139"/>
              </w:tabs>
              <w:spacing w:line="274" w:lineRule="exact"/>
              <w:jc w:val="both"/>
              <w:rPr>
                <w:rStyle w:val="FontStyle16"/>
                <w:sz w:val="24"/>
                <w:szCs w:val="24"/>
              </w:rPr>
            </w:pPr>
            <w:r w:rsidRPr="008D4CDD">
              <w:rPr>
                <w:rStyle w:val="FontStyle16"/>
                <w:sz w:val="24"/>
                <w:szCs w:val="24"/>
              </w:rPr>
              <w:t>обеспечить эффективное взаимодействие органов местного самоуправления старост и обще</w:t>
            </w:r>
            <w:r w:rsidRPr="008D4CDD">
              <w:rPr>
                <w:rStyle w:val="FontStyle16"/>
                <w:sz w:val="24"/>
                <w:szCs w:val="24"/>
              </w:rPr>
              <w:softHyphen/>
              <w:t>ственных советов;</w:t>
            </w:r>
          </w:p>
          <w:p w:rsidR="008D4CDD" w:rsidRPr="008D4CDD" w:rsidRDefault="008D4CDD" w:rsidP="008D4CDD">
            <w:pPr>
              <w:pStyle w:val="Style9"/>
              <w:widowControl/>
              <w:numPr>
                <w:ilvl w:val="0"/>
                <w:numId w:val="9"/>
              </w:numPr>
              <w:tabs>
                <w:tab w:val="left" w:pos="139"/>
              </w:tabs>
              <w:spacing w:line="274" w:lineRule="exact"/>
              <w:jc w:val="both"/>
              <w:rPr>
                <w:rStyle w:val="FontStyle16"/>
                <w:sz w:val="24"/>
                <w:szCs w:val="24"/>
              </w:rPr>
            </w:pPr>
            <w:r w:rsidRPr="008D4CDD">
              <w:rPr>
                <w:rStyle w:val="FontStyle16"/>
                <w:sz w:val="24"/>
                <w:szCs w:val="24"/>
              </w:rPr>
              <w:t>повысить инициативы населения в решении собственных проблем</w:t>
            </w:r>
          </w:p>
          <w:p w:rsidR="00C415BB" w:rsidRPr="000909EC" w:rsidRDefault="00C415BB" w:rsidP="000909EC">
            <w:pPr>
              <w:jc w:val="both"/>
            </w:pPr>
          </w:p>
        </w:tc>
      </w:tr>
      <w:tr w:rsidR="00C415BB" w:rsidRPr="00E76F32" w:rsidTr="00C415BB">
        <w:tc>
          <w:tcPr>
            <w:tcW w:w="2458" w:type="dxa"/>
          </w:tcPr>
          <w:p w:rsidR="00C415BB" w:rsidRDefault="00C415BB" w:rsidP="004005BC">
            <w:r>
              <w:lastRenderedPageBreak/>
              <w:t>5. Развитие физической культуры и молодежной политики на территории</w:t>
            </w:r>
          </w:p>
          <w:p w:rsidR="00C415BB" w:rsidRDefault="00C415BB" w:rsidP="004005BC">
            <w:r>
              <w:t xml:space="preserve">Шапкинского сельского поселения </w:t>
            </w:r>
          </w:p>
          <w:p w:rsidR="00C415BB" w:rsidRDefault="00C415BB" w:rsidP="004005BC">
            <w:pPr>
              <w:widowControl/>
              <w:autoSpaceDE/>
              <w:autoSpaceDN/>
              <w:adjustRightInd/>
            </w:pPr>
            <w:r>
              <w:t>Тосненского района Ленинградской области</w:t>
            </w:r>
          </w:p>
        </w:tc>
        <w:tc>
          <w:tcPr>
            <w:tcW w:w="1899" w:type="dxa"/>
          </w:tcPr>
          <w:p w:rsidR="00C415BB" w:rsidRPr="00E522E9" w:rsidRDefault="00C415BB" w:rsidP="00540E05">
            <w:pPr>
              <w:jc w:val="both"/>
            </w:pPr>
            <w:r>
              <w:t>Администрация Шапкинского сельского поселения Тосненского района Ленинградской области</w:t>
            </w:r>
          </w:p>
        </w:tc>
        <w:tc>
          <w:tcPr>
            <w:tcW w:w="10280" w:type="dxa"/>
          </w:tcPr>
          <w:p w:rsidR="00C415BB" w:rsidRDefault="00C415BB" w:rsidP="001C30BF">
            <w:pPr>
              <w:tabs>
                <w:tab w:val="num" w:pos="175"/>
              </w:tabs>
              <w:jc w:val="both"/>
            </w:pPr>
            <w:r>
              <w:t>Цели программы:</w:t>
            </w:r>
          </w:p>
          <w:p w:rsidR="00C415BB" w:rsidRPr="001C30BF" w:rsidRDefault="00C415BB" w:rsidP="001C30BF">
            <w:pPr>
              <w:tabs>
                <w:tab w:val="num" w:pos="175"/>
              </w:tabs>
              <w:jc w:val="both"/>
            </w:pPr>
            <w:r>
              <w:t>- о</w:t>
            </w:r>
            <w:r w:rsidRPr="001C30BF">
              <w:t>беспечение необходимых условий для развития массовых и индивидуальных форм физкультурно-оздоровительной и спортивной работы;</w:t>
            </w:r>
          </w:p>
          <w:p w:rsidR="00C415BB" w:rsidRPr="001C30BF" w:rsidRDefault="00C415BB" w:rsidP="001C30BF">
            <w:r w:rsidRPr="001C30BF">
              <w:t xml:space="preserve">- </w:t>
            </w:r>
            <w:r w:rsidRPr="001C30BF">
              <w:rPr>
                <w:color w:val="000000"/>
              </w:rPr>
              <w:t>создание условий для занятий  физической культурой и спортом по месту жительства;</w:t>
            </w:r>
          </w:p>
          <w:p w:rsidR="00C415BB" w:rsidRPr="001C30BF" w:rsidRDefault="00C415BB" w:rsidP="001C30BF">
            <w:pPr>
              <w:tabs>
                <w:tab w:val="num" w:pos="175"/>
              </w:tabs>
              <w:jc w:val="both"/>
            </w:pPr>
            <w:r w:rsidRPr="001C30BF">
              <w:t>- развитие спортивного направления во всех его формах;</w:t>
            </w:r>
          </w:p>
          <w:p w:rsidR="00C415BB" w:rsidRPr="001C30BF" w:rsidRDefault="00C415BB" w:rsidP="001C30BF">
            <w:pPr>
              <w:tabs>
                <w:tab w:val="left" w:pos="1215"/>
              </w:tabs>
              <w:jc w:val="both"/>
            </w:pPr>
            <w:r w:rsidRPr="001C30BF">
              <w:t>- обеспечение государственной безопасности России за счет укрепления здоровья подрастающего поколения;</w:t>
            </w:r>
          </w:p>
          <w:p w:rsidR="00C415BB" w:rsidRPr="001C30BF" w:rsidRDefault="00C415BB" w:rsidP="001C30BF">
            <w:pPr>
              <w:tabs>
                <w:tab w:val="left" w:pos="1215"/>
              </w:tabs>
              <w:jc w:val="both"/>
            </w:pPr>
            <w:r w:rsidRPr="001C30BF">
              <w:t xml:space="preserve"> - развитие спортивной инфраструктуры;</w:t>
            </w:r>
          </w:p>
          <w:p w:rsidR="00C415BB" w:rsidRPr="001C30BF" w:rsidRDefault="00C415BB" w:rsidP="001C30BF">
            <w:r w:rsidRPr="001C30BF">
              <w:t>- п</w:t>
            </w:r>
            <w:r w:rsidRPr="001C30BF">
              <w:rPr>
                <w:color w:val="000000"/>
              </w:rPr>
              <w:t>овышение  качества, количества и объема оказываемых муниципальных услуг в области   культуры и  молодежной политики;</w:t>
            </w:r>
          </w:p>
          <w:p w:rsidR="00C415BB" w:rsidRPr="001C30BF" w:rsidRDefault="00C415BB" w:rsidP="001C30BF">
            <w:pPr>
              <w:pStyle w:val="Style9"/>
              <w:widowControl/>
              <w:tabs>
                <w:tab w:val="left" w:pos="139"/>
              </w:tabs>
              <w:spacing w:line="274" w:lineRule="exact"/>
              <w:jc w:val="both"/>
            </w:pPr>
            <w:r w:rsidRPr="001C30BF">
              <w:t xml:space="preserve"> -содействие духовно-нравственному</w:t>
            </w:r>
          </w:p>
          <w:p w:rsidR="00C415BB" w:rsidRPr="001C30BF" w:rsidRDefault="00C415BB" w:rsidP="001C30BF">
            <w:r w:rsidRPr="001C30BF">
              <w:t>Основными задачами Программы являются:</w:t>
            </w:r>
          </w:p>
          <w:p w:rsidR="00C415BB" w:rsidRPr="001C30BF" w:rsidRDefault="00C415BB" w:rsidP="001C30BF">
            <w:pPr>
              <w:tabs>
                <w:tab w:val="num" w:pos="175"/>
              </w:tabs>
              <w:jc w:val="both"/>
            </w:pPr>
            <w:r w:rsidRPr="001C30BF">
              <w:t>- развитие и укрепление материально–технической базы для физкультурно-оздоровительных и спортивных занятий;</w:t>
            </w:r>
          </w:p>
          <w:p w:rsidR="00C415BB" w:rsidRPr="001C30BF" w:rsidRDefault="00C415BB" w:rsidP="001C30BF">
            <w:pPr>
              <w:tabs>
                <w:tab w:val="left" w:pos="1215"/>
              </w:tabs>
              <w:jc w:val="both"/>
            </w:pPr>
            <w:r w:rsidRPr="001C30BF">
              <w:t xml:space="preserve"> - привлечение детей, молодежи, взрослого населения, инвалидов к систематическим занятиям физической культурой и спортом;</w:t>
            </w:r>
          </w:p>
          <w:p w:rsidR="00C415BB" w:rsidRPr="001C30BF" w:rsidRDefault="00C415BB" w:rsidP="001C30BF">
            <w:pPr>
              <w:tabs>
                <w:tab w:val="left" w:pos="1215"/>
              </w:tabs>
              <w:jc w:val="both"/>
            </w:pPr>
            <w:r w:rsidRPr="001C30BF">
              <w:t xml:space="preserve"> - пропаганда здорового образа жизни в молодежной среде и профилактика асоциального поведения среди молодежи;</w:t>
            </w:r>
          </w:p>
          <w:p w:rsidR="00C415BB" w:rsidRPr="001C30BF" w:rsidRDefault="00C415BB" w:rsidP="001C30BF">
            <w:pPr>
              <w:jc w:val="both"/>
            </w:pPr>
            <w:r w:rsidRPr="001C30BF">
              <w:t>-поддержка общественных объединений и молодежных инициатив; - повышение общественно-политической активности молодежи;</w:t>
            </w:r>
          </w:p>
          <w:p w:rsidR="00C415BB" w:rsidRPr="001C30BF" w:rsidRDefault="00C415BB" w:rsidP="001C30BF">
            <w:pPr>
              <w:jc w:val="both"/>
            </w:pPr>
            <w:r w:rsidRPr="001C30BF">
              <w:t xml:space="preserve">- содействие  реализации творческого потенциала молодых людей и  популяризацию новых форм творчества молодежи; </w:t>
            </w:r>
          </w:p>
          <w:p w:rsidR="00C415BB" w:rsidRPr="001C30BF" w:rsidRDefault="00C415BB" w:rsidP="001C30BF">
            <w:pPr>
              <w:jc w:val="both"/>
            </w:pPr>
            <w:r w:rsidRPr="001C30BF">
              <w:t>- улучшение физкультурно-оздоровительной работы по месту жительства и в местах массового отдыха, повышение качества проведения  спортивно–массовых мероприятий;</w:t>
            </w:r>
          </w:p>
          <w:p w:rsidR="00C415BB" w:rsidRPr="001C30BF" w:rsidRDefault="00C415BB" w:rsidP="001C30BF">
            <w:pPr>
              <w:jc w:val="both"/>
            </w:pPr>
            <w:r w:rsidRPr="001C30BF">
              <w:t>- повышение физической работоспособности и профилактики заболеваемости взрослого населения;</w:t>
            </w:r>
          </w:p>
          <w:p w:rsidR="00C415BB" w:rsidRPr="001C30BF" w:rsidRDefault="00C415BB" w:rsidP="00C415BB">
            <w:pPr>
              <w:jc w:val="both"/>
              <w:rPr>
                <w:rStyle w:val="FontStyle16"/>
                <w:sz w:val="24"/>
                <w:szCs w:val="24"/>
              </w:rPr>
            </w:pPr>
            <w:r w:rsidRPr="001C30BF">
              <w:lastRenderedPageBreak/>
              <w:t>- повышение статуса молодой семьи и укрепление позитивного отношения молодых граждан к созданию полноценной семьи.</w:t>
            </w:r>
          </w:p>
        </w:tc>
      </w:tr>
      <w:tr w:rsidR="00C415BB" w:rsidRPr="00E76F32" w:rsidTr="00C415BB">
        <w:tc>
          <w:tcPr>
            <w:tcW w:w="2458" w:type="dxa"/>
          </w:tcPr>
          <w:p w:rsidR="00C415BB" w:rsidRDefault="00C415BB" w:rsidP="004005BC">
            <w:r>
              <w:lastRenderedPageBreak/>
              <w:t xml:space="preserve">6. Благоустройство и организация мест отдыха и досуга на территории Шапкинского сельского поселения </w:t>
            </w:r>
          </w:p>
          <w:p w:rsidR="00C415BB" w:rsidRDefault="00C415BB" w:rsidP="004005BC">
            <w:r>
              <w:t>Тосненского района Ленинградской области</w:t>
            </w:r>
          </w:p>
        </w:tc>
        <w:tc>
          <w:tcPr>
            <w:tcW w:w="1899" w:type="dxa"/>
          </w:tcPr>
          <w:p w:rsidR="00C415BB" w:rsidRPr="00E522E9" w:rsidRDefault="00C415BB" w:rsidP="00540E05">
            <w:pPr>
              <w:jc w:val="both"/>
            </w:pPr>
            <w:r>
              <w:t>Администрация Шапкинского сельского поселения Тосненского района Ленинградской области</w:t>
            </w:r>
          </w:p>
        </w:tc>
        <w:tc>
          <w:tcPr>
            <w:tcW w:w="10280" w:type="dxa"/>
          </w:tcPr>
          <w:tbl>
            <w:tblPr>
              <w:tblW w:w="10064" w:type="dxa"/>
              <w:tblLook w:val="04A0"/>
            </w:tblPr>
            <w:tblGrid>
              <w:gridCol w:w="10064"/>
            </w:tblGrid>
            <w:tr w:rsidR="00C415BB" w:rsidTr="006E318B">
              <w:trPr>
                <w:trHeight w:val="808"/>
              </w:trPr>
              <w:tc>
                <w:tcPr>
                  <w:tcW w:w="10064" w:type="dxa"/>
                  <w:vAlign w:val="center"/>
                  <w:hideMark/>
                </w:tcPr>
                <w:p w:rsidR="00C415BB" w:rsidRPr="001C30BF" w:rsidRDefault="00C415BB" w:rsidP="006E31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 к</w:t>
                  </w:r>
                  <w:r w:rsidRPr="001C30BF">
                    <w:rPr>
                      <w:color w:val="000000"/>
                    </w:rPr>
                    <w:t xml:space="preserve">омплексное решение проблем благоустройства, обеспечение чистоты и порядка, создание комфортных условий для проживания населения на территории Шапкинского сельского поселения, </w:t>
                  </w:r>
                  <w:r w:rsidRPr="001C30BF">
                    <w:t>в том числе грамотное функциональное зонирование территорий,, размещение игровых комплексов для разных возрастных групп, площадок для отдыха взрослых, а также сохранение  и улучшения внешнего облика поселения,</w:t>
                  </w:r>
                  <w:r w:rsidRPr="001C30BF">
                    <w:rPr>
                      <w:color w:val="000000"/>
                    </w:rPr>
                    <w:t xml:space="preserve"> повышение качества предоставляемых услуг.</w:t>
                  </w:r>
                </w:p>
              </w:tc>
            </w:tr>
            <w:tr w:rsidR="00C415BB" w:rsidRPr="009F76DD" w:rsidTr="006E318B">
              <w:trPr>
                <w:trHeight w:val="2438"/>
              </w:trPr>
              <w:tc>
                <w:tcPr>
                  <w:tcW w:w="10064" w:type="dxa"/>
                  <w:vAlign w:val="center"/>
                  <w:hideMark/>
                </w:tcPr>
                <w:p w:rsidR="00C415BB" w:rsidRPr="001C30BF" w:rsidRDefault="00C415BB" w:rsidP="001C30BF">
                  <w:pPr>
                    <w:rPr>
                      <w:color w:val="000000"/>
                    </w:rPr>
                  </w:pPr>
                  <w:r w:rsidRPr="001C30BF">
                    <w:rPr>
                      <w:color w:val="000000"/>
                    </w:rPr>
                    <w:t>- организация благоустройства и озеленения территории поселения, улучшение экологической обстановки;</w:t>
                  </w:r>
                  <w:r w:rsidRPr="001C30BF">
                    <w:rPr>
                      <w:color w:val="000000"/>
                    </w:rPr>
                    <w:br/>
                    <w:t>- приведение сетей уличного освещения в соответствие с нормативными требованиями;</w:t>
                  </w:r>
                  <w:r w:rsidRPr="001C30BF">
                    <w:rPr>
                      <w:color w:val="000000"/>
                    </w:rPr>
                    <w:br/>
                    <w:t>- содержание в надлежащем порядке объектов, находящихся в муниципальной собственности поселения;</w:t>
                  </w:r>
                  <w:r w:rsidRPr="001C30BF">
                    <w:rPr>
                      <w:color w:val="000000"/>
                    </w:rPr>
                    <w:br/>
                    <w:t xml:space="preserve">- обеспечение развития ландшафтно-рекреационного пространства, позволяющего сделать территорию поселения комфортной для проживания населения; </w:t>
                  </w:r>
                </w:p>
                <w:p w:rsidR="00C415BB" w:rsidRPr="001C30BF" w:rsidRDefault="00C415BB" w:rsidP="001C30BF">
                  <w:r w:rsidRPr="001C30BF">
                    <w:rPr>
                      <w:color w:val="000000"/>
                    </w:rPr>
                    <w:t>- формирование объектов благоустройства для достижения нового эстетического уровня внешнего облика поселения</w:t>
                  </w:r>
                  <w:r w:rsidRPr="001C30BF">
                    <w:t>;</w:t>
                  </w:r>
                </w:p>
                <w:p w:rsidR="00C415BB" w:rsidRPr="001C30BF" w:rsidRDefault="00C415BB" w:rsidP="001C30BF">
                  <w:pPr>
                    <w:rPr>
                      <w:color w:val="000000"/>
                    </w:rPr>
                  </w:pPr>
                  <w:r w:rsidRPr="001C30BF">
                    <w:rPr>
                      <w:color w:val="000000"/>
                    </w:rPr>
                    <w:t>- организация прочих мероприятий по благоустройству поселения;</w:t>
                  </w:r>
                  <w:r w:rsidRPr="001C30BF">
                    <w:rPr>
                      <w:color w:val="000000"/>
                    </w:rPr>
                    <w:br/>
                    <w:t>- привлечение жителей к участию в решении проблем благоустройства поселения и контролю за обеспечением сохранности объектов благоустройства.</w:t>
                  </w:r>
                </w:p>
              </w:tc>
            </w:tr>
          </w:tbl>
          <w:p w:rsidR="00C415BB" w:rsidRPr="001C30BF" w:rsidRDefault="00C415BB" w:rsidP="001C30BF">
            <w:pPr>
              <w:tabs>
                <w:tab w:val="num" w:pos="175"/>
              </w:tabs>
              <w:jc w:val="both"/>
            </w:pPr>
          </w:p>
        </w:tc>
      </w:tr>
      <w:tr w:rsidR="00C415BB" w:rsidRPr="00E76F32" w:rsidTr="00C415BB">
        <w:tc>
          <w:tcPr>
            <w:tcW w:w="2458" w:type="dxa"/>
          </w:tcPr>
          <w:p w:rsidR="00C415BB" w:rsidRDefault="00C415BB" w:rsidP="004005BC">
            <w:pPr>
              <w:jc w:val="both"/>
            </w:pPr>
            <w:r>
              <w:t>7. Энергосбережение и повышение энергетической</w:t>
            </w:r>
          </w:p>
          <w:p w:rsidR="00C415BB" w:rsidRDefault="00C415BB" w:rsidP="004005BC">
            <w:pPr>
              <w:jc w:val="both"/>
            </w:pPr>
            <w:r>
              <w:t>эффективности на территории Шапкинскогосельского</w:t>
            </w:r>
          </w:p>
          <w:p w:rsidR="00C415BB" w:rsidRDefault="00C415BB" w:rsidP="004005BC">
            <w:r>
              <w:t>поселения Тосненского района Ленинградской области</w:t>
            </w:r>
          </w:p>
        </w:tc>
        <w:tc>
          <w:tcPr>
            <w:tcW w:w="1899" w:type="dxa"/>
          </w:tcPr>
          <w:p w:rsidR="00C415BB" w:rsidRPr="00E522E9" w:rsidRDefault="00C415BB" w:rsidP="00EA0ED9">
            <w:pPr>
              <w:jc w:val="both"/>
            </w:pPr>
            <w:r>
              <w:t>Администрация Шапкинского сельского поселения Тосненского района Ленинградской области</w:t>
            </w:r>
          </w:p>
        </w:tc>
        <w:tc>
          <w:tcPr>
            <w:tcW w:w="10280" w:type="dxa"/>
            <w:vAlign w:val="center"/>
          </w:tcPr>
          <w:p w:rsidR="00C415BB" w:rsidRPr="004005BC" w:rsidRDefault="00C415BB">
            <w:r w:rsidRPr="004005B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</w:t>
            </w:r>
            <w:r w:rsidRPr="004005BC">
              <w:rPr>
                <w:color w:val="000000"/>
              </w:rPr>
              <w:t>тимулирование энергосбережения и повышения энергетической эффективности за счет снижения удельных показателей энергопотребления системой наружного освещения на территории поселения;</w:t>
            </w:r>
            <w:r w:rsidRPr="004005BC">
              <w:rPr>
                <w:color w:val="000000"/>
              </w:rPr>
              <w:br/>
              <w:t xml:space="preserve">- </w:t>
            </w:r>
            <w:r>
              <w:rPr>
                <w:color w:val="000000"/>
              </w:rPr>
              <w:t>П</w:t>
            </w:r>
            <w:r w:rsidRPr="004005BC">
              <w:rPr>
                <w:color w:val="000000"/>
              </w:rPr>
              <w:t>овышение уровня жизни населения за счет улучшения качества предоставления услуг по энергосбережению,</w:t>
            </w:r>
          </w:p>
          <w:tbl>
            <w:tblPr>
              <w:tblW w:w="9356" w:type="dxa"/>
              <w:tblLook w:val="04A0"/>
            </w:tblPr>
            <w:tblGrid>
              <w:gridCol w:w="9356"/>
            </w:tblGrid>
            <w:tr w:rsidR="00C415BB" w:rsidRPr="004005BC" w:rsidTr="004005BC">
              <w:trPr>
                <w:trHeight w:val="1751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15BB" w:rsidRDefault="00C415BB" w:rsidP="006E318B">
                  <w:pPr>
                    <w:rPr>
                      <w:color w:val="000000"/>
                    </w:rPr>
                  </w:pPr>
                  <w:r w:rsidRPr="004005BC">
                    <w:rPr>
                      <w:color w:val="000000"/>
                    </w:rPr>
                    <w:t xml:space="preserve">- </w:t>
                  </w:r>
                  <w:r>
                    <w:rPr>
                      <w:color w:val="000000"/>
                    </w:rPr>
                    <w:t>С</w:t>
                  </w:r>
                  <w:r w:rsidRPr="004005BC">
                    <w:rPr>
                      <w:color w:val="000000"/>
                    </w:rPr>
                    <w:t xml:space="preserve">нижение удельных показателей потребления электрической энергии, </w:t>
                  </w:r>
                  <w:r w:rsidRPr="004005BC">
                    <w:rPr>
                      <w:color w:val="000000"/>
                    </w:rPr>
                    <w:br/>
                    <w:t>сокращение потерь энергоресурсов;</w:t>
                  </w:r>
                  <w:r w:rsidRPr="004005BC">
                    <w:rPr>
                      <w:color w:val="000000"/>
                    </w:rPr>
                    <w:br/>
                    <w:t xml:space="preserve">- </w:t>
                  </w:r>
                  <w:r>
                    <w:rPr>
                      <w:color w:val="000000"/>
                    </w:rPr>
                    <w:t>в</w:t>
                  </w:r>
                  <w:r w:rsidRPr="004005BC">
                    <w:rPr>
                      <w:color w:val="000000"/>
                    </w:rPr>
                    <w:t xml:space="preserve">недрение энергосберегающих технологий для снижения потребления </w:t>
                  </w:r>
                  <w:r w:rsidRPr="004005BC">
                    <w:rPr>
                      <w:color w:val="000000"/>
                    </w:rPr>
                    <w:br/>
                    <w:t>энергетических ресурсов;</w:t>
                  </w:r>
                  <w:r w:rsidRPr="004005BC">
                    <w:rPr>
                      <w:color w:val="000000"/>
                    </w:rPr>
                    <w:br/>
                    <w:t xml:space="preserve">- </w:t>
                  </w:r>
                  <w:r>
                    <w:rPr>
                      <w:color w:val="000000"/>
                    </w:rPr>
                    <w:t>С</w:t>
                  </w:r>
                  <w:r w:rsidRPr="004005BC">
                    <w:rPr>
                      <w:color w:val="000000"/>
                    </w:rPr>
                    <w:t>бор и анализ информации по годовому расходу электрической энергии;</w:t>
                  </w:r>
                  <w:r w:rsidRPr="004005BC">
                    <w:rPr>
                      <w:color w:val="000000"/>
                    </w:rPr>
                    <w:br/>
                    <w:t xml:space="preserve">- </w:t>
                  </w:r>
                  <w:r>
                    <w:rPr>
                      <w:color w:val="000000"/>
                    </w:rPr>
                    <w:t>З</w:t>
                  </w:r>
                  <w:r w:rsidRPr="004005BC">
                    <w:rPr>
                      <w:color w:val="000000"/>
                    </w:rPr>
                    <w:t xml:space="preserve">амена ртутных  ламп уличного освещения на энергосберегающие;                                                       - </w:t>
                  </w:r>
                  <w:r>
                    <w:rPr>
                      <w:color w:val="000000"/>
                    </w:rPr>
                    <w:t>З</w:t>
                  </w:r>
                  <w:r w:rsidRPr="004005BC">
                    <w:rPr>
                      <w:color w:val="000000"/>
                    </w:rPr>
                    <w:t>амена уличных светильников на светодиодные.</w:t>
                  </w:r>
                </w:p>
                <w:p w:rsidR="008D4CDD" w:rsidRPr="004005BC" w:rsidRDefault="008D4CDD" w:rsidP="006E318B">
                  <w:pPr>
                    <w:rPr>
                      <w:color w:val="000000"/>
                    </w:rPr>
                  </w:pPr>
                </w:p>
              </w:tc>
            </w:tr>
          </w:tbl>
          <w:p w:rsidR="00C415BB" w:rsidRPr="004005BC" w:rsidRDefault="00C415BB" w:rsidP="00EA0ED9">
            <w:pPr>
              <w:rPr>
                <w:color w:val="000000"/>
              </w:rPr>
            </w:pPr>
          </w:p>
        </w:tc>
      </w:tr>
      <w:tr w:rsidR="00C415BB" w:rsidRPr="00E76F32" w:rsidTr="00102FB7">
        <w:trPr>
          <w:trHeight w:val="2826"/>
        </w:trPr>
        <w:tc>
          <w:tcPr>
            <w:tcW w:w="2458" w:type="dxa"/>
          </w:tcPr>
          <w:p w:rsidR="00C415BB" w:rsidRDefault="00C415BB" w:rsidP="004005BC">
            <w:r>
              <w:lastRenderedPageBreak/>
              <w:t xml:space="preserve">8. Газификация территории  </w:t>
            </w:r>
          </w:p>
          <w:p w:rsidR="00C415BB" w:rsidRDefault="00C415BB" w:rsidP="004005BC">
            <w:r>
              <w:t xml:space="preserve">Шапкинского сельского поселения </w:t>
            </w:r>
          </w:p>
          <w:p w:rsidR="00C415BB" w:rsidRDefault="00C415BB" w:rsidP="004005BC">
            <w:pPr>
              <w:jc w:val="both"/>
            </w:pPr>
            <w:r>
              <w:t>Тосненского района Ленинградской области</w:t>
            </w:r>
          </w:p>
        </w:tc>
        <w:tc>
          <w:tcPr>
            <w:tcW w:w="1899" w:type="dxa"/>
          </w:tcPr>
          <w:p w:rsidR="00C415BB" w:rsidRPr="00E522E9" w:rsidRDefault="00C415BB" w:rsidP="00EA0ED9">
            <w:pPr>
              <w:jc w:val="both"/>
            </w:pPr>
            <w:r>
              <w:t>Администрация Шапкинского сельского поселения Тосненского района Ленинградской области</w:t>
            </w:r>
          </w:p>
        </w:tc>
        <w:tc>
          <w:tcPr>
            <w:tcW w:w="10280" w:type="dxa"/>
            <w:vAlign w:val="center"/>
          </w:tcPr>
          <w:p w:rsidR="00C415BB" w:rsidRPr="006E318B" w:rsidRDefault="00C415BB" w:rsidP="006E318B">
            <w:pPr>
              <w:suppressAutoHyphens/>
            </w:pPr>
            <w:r w:rsidRPr="006E318B">
              <w:t>Реализация государственной политики по обеспечению населения  Шапкинского сельского поселения Тосненского района природным газом;</w:t>
            </w:r>
          </w:p>
          <w:p w:rsidR="00C415BB" w:rsidRPr="006E318B" w:rsidRDefault="00C415BB" w:rsidP="006E318B">
            <w:pPr>
              <w:suppressAutoHyphens/>
            </w:pPr>
            <w:r w:rsidRPr="006E318B">
              <w:t>- газификация природным газом всех населенных пунктов Шапкинского сельского поселения Тосненского района;</w:t>
            </w:r>
          </w:p>
          <w:p w:rsidR="00C415BB" w:rsidRPr="006E318B" w:rsidRDefault="00C415BB" w:rsidP="006E318B">
            <w:r w:rsidRPr="006E318B">
              <w:rPr>
                <w:color w:val="000000"/>
                <w:lang w:eastAsia="en-US"/>
              </w:rPr>
              <w:t>- обеспечение природным газом объектов жилищно-коммунального хозяйства;</w:t>
            </w:r>
            <w:r w:rsidRPr="006E318B">
              <w:rPr>
                <w:color w:val="000000"/>
                <w:lang w:eastAsia="en-US"/>
              </w:rPr>
              <w:br/>
            </w:r>
            <w:r w:rsidRPr="006E318B">
              <w:t>- повышение уровня и качества жизни сельского населения;</w:t>
            </w:r>
          </w:p>
          <w:p w:rsidR="00C415BB" w:rsidRPr="006E318B" w:rsidRDefault="00C415BB" w:rsidP="006E318B">
            <w:pPr>
              <w:rPr>
                <w:color w:val="000000"/>
                <w:lang w:eastAsia="en-US"/>
              </w:rPr>
            </w:pPr>
            <w:r w:rsidRPr="006E318B">
              <w:rPr>
                <w:color w:val="000000"/>
                <w:lang w:eastAsia="en-US"/>
              </w:rPr>
              <w:t>- улучшение экологической обстановки.</w:t>
            </w:r>
          </w:p>
          <w:p w:rsidR="00C415BB" w:rsidRPr="006E318B" w:rsidRDefault="00C415BB" w:rsidP="006E318B">
            <w:pPr>
              <w:rPr>
                <w:color w:val="000000"/>
                <w:lang w:eastAsia="en-US"/>
              </w:rPr>
            </w:pPr>
            <w:r w:rsidRPr="006E318B">
              <w:rPr>
                <w:color w:val="000000"/>
                <w:lang w:eastAsia="en-US"/>
              </w:rPr>
              <w:t>Проведение комплекса инженерных изысканий и разработка проектно-сметной документации;</w:t>
            </w:r>
            <w:r w:rsidRPr="006E318B">
              <w:rPr>
                <w:color w:val="000000"/>
                <w:lang w:eastAsia="en-US"/>
              </w:rPr>
              <w:br/>
              <w:t>- строительство распределительных газовых сетей для потребления природного газа населением;</w:t>
            </w:r>
            <w:r w:rsidRPr="006E318B">
              <w:rPr>
                <w:color w:val="000000"/>
                <w:lang w:eastAsia="en-US"/>
              </w:rPr>
              <w:br/>
              <w:t>- обеспечение технической возможности для подключения потребителей к газовым сетям.</w:t>
            </w:r>
          </w:p>
          <w:p w:rsidR="00C415BB" w:rsidRPr="006E318B" w:rsidRDefault="00C415BB" w:rsidP="006E318B">
            <w:pPr>
              <w:rPr>
                <w:color w:val="000000"/>
              </w:rPr>
            </w:pPr>
          </w:p>
        </w:tc>
      </w:tr>
      <w:tr w:rsidR="007A5C77" w:rsidRPr="00E76F32" w:rsidTr="007A5C77">
        <w:tc>
          <w:tcPr>
            <w:tcW w:w="2458" w:type="dxa"/>
          </w:tcPr>
          <w:p w:rsidR="007A5C77" w:rsidRDefault="007A5C77" w:rsidP="007A5C77">
            <w:pPr>
              <w:pStyle w:val="Style4"/>
              <w:widowControl/>
              <w:rPr>
                <w:color w:val="000000"/>
              </w:rPr>
            </w:pPr>
            <w:r>
              <w:t xml:space="preserve">9. </w:t>
            </w:r>
            <w:r w:rsidRPr="00716FBB">
              <w:rPr>
                <w:color w:val="000000"/>
              </w:rPr>
              <w:t xml:space="preserve">О содействии участию населения в осуществлении </w:t>
            </w:r>
          </w:p>
          <w:p w:rsidR="007A5C77" w:rsidRDefault="007A5C77" w:rsidP="007A5C77">
            <w:pPr>
              <w:pStyle w:val="Style4"/>
              <w:widowControl/>
              <w:rPr>
                <w:color w:val="000000"/>
              </w:rPr>
            </w:pPr>
            <w:r w:rsidRPr="00716FBB">
              <w:rPr>
                <w:color w:val="000000"/>
              </w:rPr>
              <w:t>местного самоуправления в иных формах на</w:t>
            </w:r>
          </w:p>
          <w:p w:rsidR="007A5C77" w:rsidRDefault="007A5C77" w:rsidP="00102FB7">
            <w:pPr>
              <w:pStyle w:val="Style4"/>
              <w:widowControl/>
            </w:pPr>
            <w:r w:rsidRPr="00716FBB">
              <w:rPr>
                <w:color w:val="000000"/>
              </w:rPr>
              <w:t>территори</w:t>
            </w:r>
            <w:r w:rsidR="00102FB7">
              <w:rPr>
                <w:color w:val="000000"/>
              </w:rPr>
              <w:t>и</w:t>
            </w:r>
            <w:r w:rsidRPr="00716FBB">
              <w:rPr>
                <w:color w:val="000000"/>
              </w:rPr>
              <w:t xml:space="preserve"> административн</w:t>
            </w:r>
            <w:r w:rsidR="00102FB7">
              <w:rPr>
                <w:color w:val="000000"/>
              </w:rPr>
              <w:t>ого</w:t>
            </w:r>
            <w:r w:rsidRPr="00716FBB">
              <w:rPr>
                <w:color w:val="000000"/>
              </w:rPr>
              <w:t xml:space="preserve"> центр</w:t>
            </w:r>
            <w:r w:rsidR="00102FB7">
              <w:rPr>
                <w:color w:val="000000"/>
              </w:rPr>
              <w:t>а Шапкинского сельского поселения Тосненского района</w:t>
            </w:r>
            <w:r w:rsidRPr="00716FBB">
              <w:rPr>
                <w:color w:val="000000"/>
              </w:rPr>
              <w:t xml:space="preserve"> Ленинградской области</w:t>
            </w:r>
            <w:r w:rsidR="001842FF">
              <w:rPr>
                <w:color w:val="000000"/>
              </w:rPr>
              <w:t>– п. Шапки</w:t>
            </w:r>
          </w:p>
        </w:tc>
        <w:tc>
          <w:tcPr>
            <w:tcW w:w="1899" w:type="dxa"/>
          </w:tcPr>
          <w:p w:rsidR="007A5C77" w:rsidRPr="00E522E9" w:rsidRDefault="007A5C77" w:rsidP="00CA79F3">
            <w:pPr>
              <w:jc w:val="both"/>
            </w:pPr>
            <w:r>
              <w:t>Администрация Шапкинского сельского поселения Тосненского района Ленинградской области</w:t>
            </w:r>
          </w:p>
        </w:tc>
        <w:tc>
          <w:tcPr>
            <w:tcW w:w="10280" w:type="dxa"/>
          </w:tcPr>
          <w:p w:rsidR="007A5C77" w:rsidRPr="00716FBB" w:rsidRDefault="007A5C77" w:rsidP="007A5C77">
            <w:pPr>
              <w:ind w:firstLine="71"/>
              <w:rPr>
                <w:color w:val="000000"/>
              </w:rPr>
            </w:pPr>
            <w:r w:rsidRPr="00716FBB">
              <w:rPr>
                <w:color w:val="000000"/>
              </w:rPr>
              <w:t>Основны</w:t>
            </w:r>
            <w:r w:rsidR="00102FB7">
              <w:rPr>
                <w:color w:val="000000"/>
              </w:rPr>
              <w:t xml:space="preserve">е </w:t>
            </w:r>
            <w:r w:rsidRPr="00716FBB">
              <w:rPr>
                <w:color w:val="000000"/>
              </w:rPr>
              <w:t xml:space="preserve"> цел</w:t>
            </w:r>
            <w:r w:rsidR="00102FB7">
              <w:rPr>
                <w:color w:val="000000"/>
              </w:rPr>
              <w:t>и</w:t>
            </w:r>
            <w:r w:rsidRPr="00716FBB">
              <w:rPr>
                <w:color w:val="000000"/>
              </w:rPr>
              <w:t>:</w:t>
            </w:r>
          </w:p>
          <w:p w:rsidR="007A5C77" w:rsidRPr="00716FBB" w:rsidRDefault="007A5C77" w:rsidP="007A5C77">
            <w:pPr>
              <w:ind w:firstLine="71"/>
              <w:rPr>
                <w:color w:val="000000"/>
              </w:rPr>
            </w:pPr>
            <w:r w:rsidRPr="00716FBB">
              <w:rPr>
                <w:color w:val="000000"/>
              </w:rPr>
              <w:t xml:space="preserve">- создание комфортных условий для проживания </w:t>
            </w:r>
            <w:r>
              <w:rPr>
                <w:color w:val="000000"/>
              </w:rPr>
              <w:t>на территории административного центра</w:t>
            </w:r>
            <w:r w:rsidR="00102FB7">
              <w:rPr>
                <w:color w:val="000000"/>
              </w:rPr>
              <w:t>1</w:t>
            </w:r>
            <w:r w:rsidRPr="00716FBB">
              <w:rPr>
                <w:color w:val="000000"/>
              </w:rPr>
              <w:t>;</w:t>
            </w:r>
          </w:p>
          <w:p w:rsidR="007A5C77" w:rsidRPr="00716FBB" w:rsidRDefault="007A5C77" w:rsidP="007A5C77">
            <w:pPr>
              <w:ind w:firstLine="71"/>
              <w:rPr>
                <w:color w:val="000000"/>
              </w:rPr>
            </w:pPr>
          </w:p>
          <w:p w:rsidR="007A5C77" w:rsidRPr="00716FBB" w:rsidRDefault="007A5C77" w:rsidP="007A5C77">
            <w:pPr>
              <w:ind w:firstLine="71"/>
              <w:rPr>
                <w:color w:val="000000"/>
              </w:rPr>
            </w:pPr>
            <w:r w:rsidRPr="00716FBB">
              <w:rPr>
                <w:color w:val="000000"/>
              </w:rPr>
              <w:t>Основны</w:t>
            </w:r>
            <w:r w:rsidR="00102FB7">
              <w:rPr>
                <w:color w:val="000000"/>
              </w:rPr>
              <w:t>е</w:t>
            </w:r>
            <w:r w:rsidRPr="00716FBB">
              <w:rPr>
                <w:color w:val="000000"/>
              </w:rPr>
              <w:t xml:space="preserve"> задач</w:t>
            </w:r>
            <w:r w:rsidR="00102FB7">
              <w:rPr>
                <w:color w:val="000000"/>
              </w:rPr>
              <w:t>и</w:t>
            </w:r>
            <w:r w:rsidRPr="00716FBB">
              <w:rPr>
                <w:color w:val="000000"/>
              </w:rPr>
              <w:t>:</w:t>
            </w:r>
          </w:p>
          <w:p w:rsidR="007A5C77" w:rsidRPr="00716FBB" w:rsidRDefault="007A5C77" w:rsidP="007A5C77">
            <w:pPr>
              <w:ind w:firstLine="71"/>
              <w:rPr>
                <w:color w:val="000000"/>
              </w:rPr>
            </w:pPr>
            <w:r w:rsidRPr="00716FBB">
              <w:rPr>
                <w:color w:val="000000"/>
              </w:rPr>
              <w:t>- повышение уровня благоустройства части территории, являющейся адм</w:t>
            </w:r>
            <w:r>
              <w:rPr>
                <w:color w:val="000000"/>
              </w:rPr>
              <w:t>инистративным центром поселения;</w:t>
            </w:r>
          </w:p>
          <w:p w:rsidR="007A5C77" w:rsidRPr="00716FBB" w:rsidRDefault="007A5C77" w:rsidP="007A5C77">
            <w:pPr>
              <w:ind w:firstLine="71"/>
              <w:rPr>
                <w:color w:val="000000"/>
              </w:rPr>
            </w:pPr>
            <w:r>
              <w:rPr>
                <w:color w:val="000000"/>
              </w:rPr>
              <w:t xml:space="preserve">-       обеспечение безопасности проживания на территории </w:t>
            </w:r>
            <w:r w:rsidRPr="00716FBB">
              <w:rPr>
                <w:color w:val="000000"/>
              </w:rPr>
              <w:t>административного центра поселения</w:t>
            </w:r>
            <w:r>
              <w:rPr>
                <w:color w:val="000000"/>
              </w:rPr>
              <w:t>.</w:t>
            </w:r>
          </w:p>
          <w:p w:rsidR="007A5C77" w:rsidRPr="00716FBB" w:rsidRDefault="007A5C77" w:rsidP="007A5C77">
            <w:pPr>
              <w:ind w:firstLine="71"/>
              <w:rPr>
                <w:b/>
                <w:bCs/>
                <w:color w:val="000000"/>
              </w:rPr>
            </w:pPr>
          </w:p>
          <w:p w:rsidR="007A5C77" w:rsidRPr="006E318B" w:rsidRDefault="007A5C77" w:rsidP="007A5C77">
            <w:pPr>
              <w:suppressAutoHyphens/>
            </w:pPr>
          </w:p>
        </w:tc>
      </w:tr>
    </w:tbl>
    <w:p w:rsidR="00C902C8" w:rsidRPr="00C902C8" w:rsidRDefault="00C902C8" w:rsidP="004005BC">
      <w:pPr>
        <w:ind w:right="-107"/>
      </w:pPr>
    </w:p>
    <w:sectPr w:rsidR="00C902C8" w:rsidRPr="00C902C8" w:rsidSect="00E522E9">
      <w:pgSz w:w="16837" w:h="11905" w:orient="landscape"/>
      <w:pgMar w:top="1639" w:right="868" w:bottom="919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A6" w:rsidRDefault="001D70A6">
      <w:r>
        <w:separator/>
      </w:r>
    </w:p>
  </w:endnote>
  <w:endnote w:type="continuationSeparator" w:id="1">
    <w:p w:rsidR="001D70A6" w:rsidRDefault="001D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A6" w:rsidRDefault="001D70A6">
      <w:r>
        <w:separator/>
      </w:r>
    </w:p>
  </w:footnote>
  <w:footnote w:type="continuationSeparator" w:id="1">
    <w:p w:rsidR="001D70A6" w:rsidRDefault="001D7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066E4E"/>
    <w:lvl w:ilvl="0">
      <w:numFmt w:val="bullet"/>
      <w:lvlText w:val="*"/>
      <w:lvlJc w:val="left"/>
    </w:lvl>
  </w:abstractNum>
  <w:abstractNum w:abstractNumId="1">
    <w:nsid w:val="02FC3A74"/>
    <w:multiLevelType w:val="hybridMultilevel"/>
    <w:tmpl w:val="4E28A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2454DA"/>
    <w:multiLevelType w:val="hybridMultilevel"/>
    <w:tmpl w:val="02B89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E6243"/>
    <w:multiLevelType w:val="hybridMultilevel"/>
    <w:tmpl w:val="08C019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8A9391C"/>
    <w:multiLevelType w:val="hybridMultilevel"/>
    <w:tmpl w:val="B6D4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63F6"/>
    <w:multiLevelType w:val="hybridMultilevel"/>
    <w:tmpl w:val="51801C92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689610D"/>
    <w:multiLevelType w:val="hybridMultilevel"/>
    <w:tmpl w:val="10724728"/>
    <w:lvl w:ilvl="0" w:tplc="2ECCA84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449C4688"/>
    <w:multiLevelType w:val="hybridMultilevel"/>
    <w:tmpl w:val="8B409AF8"/>
    <w:lvl w:ilvl="0" w:tplc="FE548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4B95687D"/>
    <w:multiLevelType w:val="hybridMultilevel"/>
    <w:tmpl w:val="8B12B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1768DA"/>
    <w:multiLevelType w:val="hybridMultilevel"/>
    <w:tmpl w:val="9B30F75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4"/>
        </w:tabs>
        <w:ind w:left="2064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0">
    <w:nsid w:val="726D2065"/>
    <w:multiLevelType w:val="multilevel"/>
    <w:tmpl w:val="A8B2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C23BE"/>
    <w:rsid w:val="00030CE5"/>
    <w:rsid w:val="0005648D"/>
    <w:rsid w:val="000909EC"/>
    <w:rsid w:val="00102FB7"/>
    <w:rsid w:val="00160201"/>
    <w:rsid w:val="00181FDD"/>
    <w:rsid w:val="001842FF"/>
    <w:rsid w:val="001C30BF"/>
    <w:rsid w:val="001C32FD"/>
    <w:rsid w:val="001D0544"/>
    <w:rsid w:val="001D70A6"/>
    <w:rsid w:val="00210DE1"/>
    <w:rsid w:val="003247DA"/>
    <w:rsid w:val="00362B18"/>
    <w:rsid w:val="004005BC"/>
    <w:rsid w:val="00413D9E"/>
    <w:rsid w:val="00493656"/>
    <w:rsid w:val="00540E05"/>
    <w:rsid w:val="00546954"/>
    <w:rsid w:val="005646BD"/>
    <w:rsid w:val="005C23BE"/>
    <w:rsid w:val="00607FC4"/>
    <w:rsid w:val="006551A6"/>
    <w:rsid w:val="006611E6"/>
    <w:rsid w:val="006968AD"/>
    <w:rsid w:val="006B44AD"/>
    <w:rsid w:val="006D3E13"/>
    <w:rsid w:val="006E318B"/>
    <w:rsid w:val="007122DC"/>
    <w:rsid w:val="007A5C77"/>
    <w:rsid w:val="007B76D0"/>
    <w:rsid w:val="007F2E55"/>
    <w:rsid w:val="0083679B"/>
    <w:rsid w:val="00855EBE"/>
    <w:rsid w:val="00871F08"/>
    <w:rsid w:val="008D4CDD"/>
    <w:rsid w:val="008D60B9"/>
    <w:rsid w:val="0093479C"/>
    <w:rsid w:val="009979B8"/>
    <w:rsid w:val="009C3FA9"/>
    <w:rsid w:val="009C5F31"/>
    <w:rsid w:val="009D5E17"/>
    <w:rsid w:val="009F76DD"/>
    <w:rsid w:val="00A11A27"/>
    <w:rsid w:val="00A1664C"/>
    <w:rsid w:val="00A54EFF"/>
    <w:rsid w:val="00A617C7"/>
    <w:rsid w:val="00A94C89"/>
    <w:rsid w:val="00AB7DDA"/>
    <w:rsid w:val="00BC190C"/>
    <w:rsid w:val="00BD363A"/>
    <w:rsid w:val="00BF5927"/>
    <w:rsid w:val="00C415BB"/>
    <w:rsid w:val="00C864E6"/>
    <w:rsid w:val="00C902C8"/>
    <w:rsid w:val="00CF250A"/>
    <w:rsid w:val="00CF782D"/>
    <w:rsid w:val="00D1583D"/>
    <w:rsid w:val="00D54DC1"/>
    <w:rsid w:val="00E23C41"/>
    <w:rsid w:val="00E2496E"/>
    <w:rsid w:val="00E25544"/>
    <w:rsid w:val="00E522E9"/>
    <w:rsid w:val="00E76F32"/>
    <w:rsid w:val="00EA0ED9"/>
    <w:rsid w:val="00EF6E70"/>
    <w:rsid w:val="00F877B1"/>
    <w:rsid w:val="00FA32CF"/>
    <w:rsid w:val="00FD4487"/>
    <w:rsid w:val="00FF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4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23C41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E23C41"/>
  </w:style>
  <w:style w:type="paragraph" w:customStyle="1" w:styleId="Style3">
    <w:name w:val="Style3"/>
    <w:basedOn w:val="a"/>
    <w:uiPriority w:val="99"/>
    <w:rsid w:val="00E23C41"/>
  </w:style>
  <w:style w:type="paragraph" w:customStyle="1" w:styleId="Style4">
    <w:name w:val="Style4"/>
    <w:basedOn w:val="a"/>
    <w:uiPriority w:val="99"/>
    <w:rsid w:val="00E23C41"/>
  </w:style>
  <w:style w:type="paragraph" w:customStyle="1" w:styleId="Style5">
    <w:name w:val="Style5"/>
    <w:basedOn w:val="a"/>
    <w:uiPriority w:val="99"/>
    <w:rsid w:val="00E23C41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rsid w:val="00E23C41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E23C41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rsid w:val="00E23C41"/>
    <w:pPr>
      <w:spacing w:line="274" w:lineRule="exact"/>
      <w:jc w:val="both"/>
    </w:pPr>
  </w:style>
  <w:style w:type="paragraph" w:customStyle="1" w:styleId="Style9">
    <w:name w:val="Style9"/>
    <w:basedOn w:val="a"/>
    <w:rsid w:val="00E23C41"/>
  </w:style>
  <w:style w:type="paragraph" w:customStyle="1" w:styleId="Style10">
    <w:name w:val="Style10"/>
    <w:basedOn w:val="a"/>
    <w:uiPriority w:val="99"/>
    <w:rsid w:val="00E23C41"/>
  </w:style>
  <w:style w:type="paragraph" w:customStyle="1" w:styleId="Style11">
    <w:name w:val="Style11"/>
    <w:basedOn w:val="a"/>
    <w:uiPriority w:val="99"/>
    <w:rsid w:val="00E23C41"/>
  </w:style>
  <w:style w:type="character" w:customStyle="1" w:styleId="FontStyle13">
    <w:name w:val="Font Style13"/>
    <w:basedOn w:val="a0"/>
    <w:uiPriority w:val="99"/>
    <w:rsid w:val="00E23C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E23C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E23C4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sid w:val="00E23C4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E23C41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3C41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2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26" w:lineRule="exact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538"/>
      <w:jc w:val="both"/>
    </w:pPr>
  </w:style>
  <w:style w:type="paragraph" w:customStyle="1" w:styleId="Style7">
    <w:name w:val="Style7"/>
    <w:basedOn w:val="a"/>
    <w:uiPriority w:val="99"/>
    <w:pPr>
      <w:spacing w:line="293" w:lineRule="exact"/>
      <w:ind w:hanging="643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Corbel" w:hAnsi="Corbel" w:cs="Corbel"/>
      <w:b/>
      <w:bCs/>
      <w:i/>
      <w:iCs/>
      <w:spacing w:val="-30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362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F877B1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C902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E522E9"/>
    <w:rPr>
      <w:rFonts w:cs="Times New Roman"/>
      <w:b/>
    </w:rPr>
  </w:style>
  <w:style w:type="paragraph" w:styleId="a6">
    <w:name w:val="Normal (Web)"/>
    <w:basedOn w:val="a"/>
    <w:uiPriority w:val="99"/>
    <w:rsid w:val="00E522E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522E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C30BF"/>
    <w:pPr>
      <w:widowControl/>
      <w:autoSpaceDE/>
      <w:autoSpaceDN/>
      <w:adjustRightInd/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C30BF"/>
    <w:rPr>
      <w:rFonts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415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415BB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D4CDD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Светлана</dc:creator>
  <cp:lastModifiedBy>Admin</cp:lastModifiedBy>
  <cp:revision>2</cp:revision>
  <cp:lastPrinted>2018-04-05T07:29:00Z</cp:lastPrinted>
  <dcterms:created xsi:type="dcterms:W3CDTF">2018-04-10T11:22:00Z</dcterms:created>
  <dcterms:modified xsi:type="dcterms:W3CDTF">2018-04-10T11:22:00Z</dcterms:modified>
</cp:coreProperties>
</file>