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712485" w:rsidRDefault="00712485" w:rsidP="0071248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2485" w:rsidRDefault="00712485" w:rsidP="0071248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712485" w:rsidRDefault="002A2F80" w:rsidP="0071248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="00712485">
        <w:rPr>
          <w:rFonts w:ascii="Times New Roman" w:hAnsi="Times New Roman"/>
          <w:sz w:val="24"/>
          <w:szCs w:val="24"/>
          <w:lang w:eastAsia="en-US"/>
        </w:rPr>
        <w:t>.</w:t>
      </w:r>
      <w:r w:rsidR="00547B69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="00712485">
        <w:rPr>
          <w:rFonts w:ascii="Times New Roman" w:hAnsi="Times New Roman"/>
          <w:sz w:val="24"/>
          <w:szCs w:val="24"/>
          <w:lang w:eastAsia="en-US"/>
        </w:rPr>
        <w:t>.202</w:t>
      </w:r>
      <w:r w:rsidR="00547B69">
        <w:rPr>
          <w:rFonts w:ascii="Times New Roman" w:hAnsi="Times New Roman"/>
          <w:sz w:val="24"/>
          <w:szCs w:val="24"/>
          <w:lang w:eastAsia="en-US"/>
        </w:rPr>
        <w:t>1</w:t>
      </w:r>
      <w:r w:rsidR="00712485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547B69">
        <w:rPr>
          <w:rFonts w:ascii="Times New Roman" w:hAnsi="Times New Roman"/>
          <w:sz w:val="24"/>
          <w:szCs w:val="24"/>
          <w:lang w:eastAsia="en-US"/>
        </w:rPr>
        <w:t>4</w:t>
      </w:r>
    </w:p>
    <w:p w:rsidR="00712485" w:rsidRDefault="00712485" w:rsidP="0071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программу</w:t>
      </w:r>
    </w:p>
    <w:p w:rsidR="00712485" w:rsidRDefault="00712485" w:rsidP="00712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«Газификация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712485" w:rsidRDefault="00712485" w:rsidP="00712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Ленинградской области» на 2019-2024 годы</w:t>
      </w:r>
    </w:p>
    <w:p w:rsidR="00712485" w:rsidRDefault="00712485" w:rsidP="00712485">
      <w:pPr>
        <w:spacing w:after="0" w:line="240" w:lineRule="auto"/>
        <w:ind w:firstLine="317"/>
        <w:rPr>
          <w:rFonts w:ascii="Times New Roman" w:eastAsia="Calibri" w:hAnsi="Times New Roman"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соответствии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Федеральный закон Российской Федерации от 31.03.1999 № 69-ФЗ «О газоснабжении в Российской Федерации», </w:t>
      </w:r>
      <w:r>
        <w:rPr>
          <w:rFonts w:ascii="Times New Roman" w:hAnsi="Times New Roman"/>
          <w:sz w:val="24"/>
          <w:szCs w:val="24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района Ленинградской области</w:t>
      </w:r>
    </w:p>
    <w:p w:rsidR="00712485" w:rsidRDefault="00712485" w:rsidP="00712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2485" w:rsidRDefault="00712485" w:rsidP="00712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712485" w:rsidRDefault="00712485" w:rsidP="00712485">
      <w:pPr>
        <w:pStyle w:val="a3"/>
        <w:spacing w:after="0" w:line="240" w:lineRule="auto"/>
        <w:ind w:left="852"/>
        <w:jc w:val="both"/>
        <w:rPr>
          <w:rStyle w:val="t4"/>
          <w:rFonts w:ascii="Calibri" w:eastAsia="Andale Sans UI" w:hAnsi="Calibri"/>
          <w:kern w:val="2"/>
        </w:rPr>
      </w:pPr>
    </w:p>
    <w:p w:rsidR="00712485" w:rsidRDefault="00712485" w:rsidP="00712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Паспорт муниципальной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«Газификация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Ленинградской области» на 2019-2024 годы </w:t>
      </w:r>
      <w:r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712485" w:rsidRDefault="00712485" w:rsidP="00712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№1 «Мероприятия программы Газификация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 приложение №2 «Сроки и этапы программы Газификация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в новой редакции согласно приложению к настоящему постановлению.</w:t>
      </w:r>
    </w:p>
    <w:p w:rsidR="00712485" w:rsidRDefault="00712485" w:rsidP="007124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Изложить «Сводную таблицу по приложению №2 «Сроки и этапы реализации программы» в новой редакции согласно приложению к настоящему постановлению.</w:t>
      </w:r>
    </w:p>
    <w:p w:rsidR="00712485" w:rsidRDefault="00712485" w:rsidP="007124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установленных местах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712485" w:rsidRDefault="00712485" w:rsidP="00712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2485" w:rsidRDefault="00712485" w:rsidP="00712485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712485" w:rsidRDefault="00712485" w:rsidP="00712485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712485" w:rsidRDefault="00712485" w:rsidP="00712485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администрации                                                                                 М.С. Немешев</w:t>
      </w:r>
    </w:p>
    <w:p w:rsidR="00712485" w:rsidRDefault="00712485" w:rsidP="00712485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2485" w:rsidRDefault="00712485" w:rsidP="00712485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712485" w:rsidRDefault="00712485" w:rsidP="00712485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lastRenderedPageBreak/>
        <w:t xml:space="preserve">Приложение </w:t>
      </w:r>
    </w:p>
    <w:p w:rsidR="00712485" w:rsidRDefault="00712485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18"/>
          <w:szCs w:val="18"/>
          <w:lang w:eastAsia="en-US"/>
        </w:rPr>
        <w:t>Шапкинского</w:t>
      </w:r>
      <w:proofErr w:type="spellEnd"/>
      <w:r>
        <w:rPr>
          <w:rFonts w:ascii="Times New Roman" w:hAnsi="Times New Roman"/>
          <w:sz w:val="18"/>
          <w:szCs w:val="18"/>
          <w:lang w:eastAsia="en-US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18"/>
          <w:szCs w:val="18"/>
          <w:lang w:eastAsia="en-US"/>
        </w:rPr>
        <w:t>Тосненского</w:t>
      </w:r>
      <w:proofErr w:type="spellEnd"/>
      <w:r>
        <w:rPr>
          <w:rFonts w:ascii="Times New Roman" w:hAnsi="Times New Roman"/>
          <w:sz w:val="18"/>
          <w:szCs w:val="18"/>
          <w:lang w:eastAsia="en-US"/>
        </w:rPr>
        <w:t xml:space="preserve"> района Ленинградской области </w:t>
      </w:r>
      <w:r>
        <w:rPr>
          <w:sz w:val="18"/>
          <w:szCs w:val="18"/>
          <w:lang w:eastAsia="en-US"/>
        </w:rPr>
        <w:t xml:space="preserve">от </w:t>
      </w:r>
      <w:r w:rsidR="002A2F80">
        <w:rPr>
          <w:sz w:val="18"/>
          <w:szCs w:val="18"/>
          <w:lang w:eastAsia="en-US"/>
        </w:rPr>
        <w:t>18</w:t>
      </w:r>
      <w:r>
        <w:rPr>
          <w:sz w:val="18"/>
          <w:szCs w:val="18"/>
          <w:lang w:eastAsia="en-US"/>
        </w:rPr>
        <w:t>.</w:t>
      </w:r>
      <w:r w:rsidR="00547B69">
        <w:rPr>
          <w:sz w:val="18"/>
          <w:szCs w:val="18"/>
          <w:lang w:eastAsia="en-US"/>
        </w:rPr>
        <w:t>0</w:t>
      </w:r>
      <w:r w:rsidR="002A2F80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.202</w:t>
      </w:r>
      <w:r w:rsidR="00547B69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 xml:space="preserve">  № </w:t>
      </w:r>
      <w:r w:rsidR="00547B69">
        <w:rPr>
          <w:sz w:val="18"/>
          <w:szCs w:val="18"/>
          <w:lang w:eastAsia="en-US"/>
        </w:rPr>
        <w:t>4</w:t>
      </w:r>
    </w:p>
    <w:p w:rsidR="00712485" w:rsidRDefault="00712485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Паспорт муниципальной программы</w:t>
      </w:r>
    </w:p>
    <w:p w:rsidR="00712485" w:rsidRDefault="00712485" w:rsidP="0071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сельского 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района Ленинградской области</w:t>
      </w:r>
    </w:p>
    <w:p w:rsidR="00712485" w:rsidRDefault="00712485" w:rsidP="00712485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712485" w:rsidRDefault="00712485" w:rsidP="00712485">
      <w:pPr>
        <w:spacing w:after="0" w:line="240" w:lineRule="auto"/>
        <w:jc w:val="center"/>
        <w:rPr>
          <w:sz w:val="18"/>
          <w:szCs w:val="18"/>
          <w:lang w:eastAsia="en-US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4"/>
        <w:gridCol w:w="1417"/>
        <w:gridCol w:w="1278"/>
        <w:gridCol w:w="1275"/>
        <w:gridCol w:w="1276"/>
        <w:gridCol w:w="1274"/>
        <w:gridCol w:w="1276"/>
        <w:gridCol w:w="994"/>
      </w:tblGrid>
      <w:tr w:rsidR="00712485" w:rsidRPr="00712485" w:rsidTr="005F57B7">
        <w:trPr>
          <w:trHeight w:val="6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"Газификация территории </w:t>
            </w:r>
            <w:proofErr w:type="spellStart"/>
            <w:r w:rsidRPr="0071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71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71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71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области" </w:t>
            </w:r>
          </w:p>
        </w:tc>
      </w:tr>
      <w:tr w:rsidR="00712485" w:rsidRPr="00712485" w:rsidTr="005F57B7">
        <w:trPr>
          <w:trHeight w:val="10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Основания для разработки программы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Федеральный закон Российской Федерации от 31.03.1999 № 69-ФЗ «О газоснабжении в Российской Федерации»; </w:t>
            </w: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Устав </w:t>
            </w:r>
            <w:proofErr w:type="spellStart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</w:t>
            </w:r>
          </w:p>
        </w:tc>
      </w:tr>
      <w:tr w:rsidR="00712485" w:rsidRPr="00712485" w:rsidTr="005F57B7">
        <w:trPr>
          <w:trHeight w:val="6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Глава администрации </w:t>
            </w:r>
            <w:proofErr w:type="spellStart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сельского  поселения </w:t>
            </w:r>
            <w:proofErr w:type="spellStart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Ленинградской области </w:t>
            </w:r>
          </w:p>
        </w:tc>
      </w:tr>
      <w:tr w:rsidR="00712485" w:rsidRPr="00712485" w:rsidTr="005F57B7">
        <w:trPr>
          <w:trHeight w:val="40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Подпрограммы 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Отсутствуют</w:t>
            </w:r>
          </w:p>
        </w:tc>
      </w:tr>
      <w:tr w:rsidR="00712485" w:rsidRPr="00712485" w:rsidTr="005F57B7">
        <w:trPr>
          <w:trHeight w:val="141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Цели 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муниципальной программы 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государственной политики по обеспечению населения  </w:t>
            </w:r>
            <w:proofErr w:type="spellStart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Шапкинского</w:t>
            </w:r>
            <w:proofErr w:type="spellEnd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 природным газом;</w:t>
            </w:r>
          </w:p>
          <w:p w:rsidR="00712485" w:rsidRPr="00712485" w:rsidRDefault="00712485" w:rsidP="0071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газификация природным газом всех населенных пунктов </w:t>
            </w:r>
            <w:proofErr w:type="spellStart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Шапикнского</w:t>
            </w:r>
            <w:proofErr w:type="spellEnd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района;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обеспечение природным газом объектов жилищно-коммунального хозяйства;</w:t>
            </w: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</w:r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повышение уровня и качества жизни сельского населения;</w:t>
            </w:r>
          </w:p>
          <w:p w:rsidR="00712485" w:rsidRPr="00712485" w:rsidRDefault="00712485" w:rsidP="00712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- улучшение экологической обстановки.</w:t>
            </w:r>
          </w:p>
        </w:tc>
      </w:tr>
      <w:tr w:rsidR="00712485" w:rsidRPr="00712485" w:rsidTr="005F57B7">
        <w:trPr>
          <w:trHeight w:val="5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Задачи 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485" w:rsidRPr="00712485" w:rsidRDefault="00712485" w:rsidP="0071248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- строительство распределительных газовых сетей для потребления природного газа населением;</w:t>
            </w: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- обеспечение технической возможности для подключения потребителей к газовым сетям.</w:t>
            </w:r>
          </w:p>
        </w:tc>
      </w:tr>
      <w:tr w:rsidR="00712485" w:rsidRPr="00712485" w:rsidTr="005F57B7">
        <w:trPr>
          <w:trHeight w:val="9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Целевыми индикаторами и показателями являются: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 </w:t>
            </w:r>
            <w:r w:rsidRPr="0071248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</w:t>
            </w:r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оличество газифицированных населенных пунктов;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количество домовладений, получивших техническую возможность для подключения к сетям газоснабжения;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 к</w:t>
            </w:r>
            <w:r w:rsidRPr="00712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оличество квартир в многоквартирных домах, получивших техническую возможность для по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дключения к сетям газоснабжения</w:t>
            </w:r>
          </w:p>
        </w:tc>
      </w:tr>
      <w:tr w:rsidR="00712485" w:rsidRPr="00712485" w:rsidTr="005F57B7">
        <w:trPr>
          <w:trHeight w:val="49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2019 – 2024 годы</w:t>
            </w:r>
          </w:p>
        </w:tc>
      </w:tr>
      <w:tr w:rsidR="001B1A7D" w:rsidRPr="00712485" w:rsidTr="005F57B7">
        <w:trPr>
          <w:trHeight w:val="8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 руб.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12485" w:rsidRPr="00712485" w:rsidRDefault="00712485" w:rsidP="00712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12485" w:rsidRPr="00712485" w:rsidRDefault="00712485" w:rsidP="00712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1B1A7D" w:rsidRPr="00712485" w:rsidTr="005F57B7">
        <w:trPr>
          <w:trHeight w:val="36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85" w:rsidRPr="00712485" w:rsidRDefault="00FB34A1" w:rsidP="00F7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10 924 40</w:t>
            </w:r>
            <w:r w:rsidR="00F743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F743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B1A7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AA602A" w:rsidP="00F7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67 70</w:t>
            </w:r>
            <w:r w:rsidR="00F743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F743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1 110 290,00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2 417 000,00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4 240 766,49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5F57B7" w:rsidRDefault="001B1A7D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F57B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2 273 650,03</w:t>
            </w:r>
          </w:p>
        </w:tc>
      </w:tr>
      <w:tr w:rsidR="001B1A7D" w:rsidRPr="00712485" w:rsidTr="005F57B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Средства областного бюджета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214 091 064,31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5F57B7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31 </w:t>
            </w:r>
            <w:bookmarkStart w:id="1" w:name="_GoBack"/>
            <w:bookmarkEnd w:id="1"/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34 377 970,00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5F57B7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FB34A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8 921 910,00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80 575 562,60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5F57B7" w:rsidRDefault="001B1A7D" w:rsidP="0071248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5F57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43 199 350,68</w:t>
            </w:r>
          </w:p>
        </w:tc>
      </w:tr>
      <w:tr w:rsidR="001B1A7D" w:rsidRPr="00712485" w:rsidTr="005F57B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5F57B7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5F57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</w:tr>
      <w:tr w:rsidR="001B1A7D" w:rsidRPr="00712485" w:rsidTr="005F57B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225 015 471,22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712485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AA602A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17 598 971,42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35 488 260,00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41 338 910,00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712485" w:rsidRDefault="00FB34A1" w:rsidP="0071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84 816 329,09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85" w:rsidRPr="005F57B7" w:rsidRDefault="00712485" w:rsidP="00712485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F57B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45 473 000,71</w:t>
            </w:r>
          </w:p>
        </w:tc>
      </w:tr>
      <w:tr w:rsidR="00712485" w:rsidRPr="00712485" w:rsidTr="005F57B7">
        <w:trPr>
          <w:trHeight w:val="55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485" w:rsidRPr="00712485" w:rsidRDefault="00712485" w:rsidP="0071248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7124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24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наличии финансирования из областного бюджета</w:t>
            </w:r>
          </w:p>
        </w:tc>
      </w:tr>
      <w:tr w:rsidR="00712485" w:rsidRPr="00712485" w:rsidTr="005F57B7"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485" w:rsidRPr="00712485" w:rsidRDefault="00712485" w:rsidP="00712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Реализация настоящей Программы позволит:</w:t>
            </w:r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- провести работы по разработке проектно-сметной документации на все предусмотренные перечнем объекты; </w:t>
            </w:r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- произвести работы по строительству  </w:t>
            </w:r>
            <w:r w:rsidRPr="0071248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шести</w:t>
            </w:r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распределительных газопроводов и ввести их в эксплуатацию;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- создать условия для перевода котельных на природный газ в </w:t>
            </w:r>
            <w:proofErr w:type="spellStart"/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gramStart"/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.Ш</w:t>
            </w:r>
            <w:proofErr w:type="gramEnd"/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апки</w:t>
            </w:r>
            <w:proofErr w:type="spellEnd"/>
            <w:r w:rsidRPr="007124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</w:tr>
    </w:tbl>
    <w:p w:rsidR="00AF3D2B" w:rsidRDefault="00AF3D2B"/>
    <w:p w:rsidR="001B1A7D" w:rsidRDefault="001B1A7D"/>
    <w:p w:rsidR="001B1A7D" w:rsidRDefault="001B1A7D"/>
    <w:p w:rsidR="001A200D" w:rsidRDefault="001A200D">
      <w:pPr>
        <w:sectPr w:rsidR="001A200D" w:rsidSect="00712485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133DBD" w:rsidRDefault="00133DBD" w:rsidP="00133DBD">
      <w:pPr>
        <w:tabs>
          <w:tab w:val="left" w:pos="885"/>
        </w:tabs>
        <w:spacing w:after="0" w:line="240" w:lineRule="auto"/>
        <w:ind w:left="1120" w:hanging="93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33DBD" w:rsidRDefault="00133DBD" w:rsidP="00133DBD">
      <w:pPr>
        <w:tabs>
          <w:tab w:val="left" w:pos="885"/>
        </w:tabs>
        <w:spacing w:after="0" w:line="240" w:lineRule="auto"/>
        <w:ind w:left="1120" w:hanging="93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Приложение № 1</w:t>
      </w:r>
    </w:p>
    <w:p w:rsidR="00133DBD" w:rsidRDefault="00133DBD" w:rsidP="00133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133DBD" w:rsidRDefault="00133DBD" w:rsidP="00133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Мероприятия программы 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сельского  поселения</w:t>
      </w:r>
    </w:p>
    <w:p w:rsidR="001B1A7D" w:rsidRDefault="00133DBD" w:rsidP="00133DBD">
      <w:pPr>
        <w:tabs>
          <w:tab w:val="left" w:pos="885"/>
        </w:tabs>
        <w:spacing w:after="0" w:line="240" w:lineRule="auto"/>
        <w:ind w:left="1120" w:hanging="93"/>
        <w:jc w:val="center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района Ленинградской области»</w:t>
      </w:r>
    </w:p>
    <w:tbl>
      <w:tblPr>
        <w:tblW w:w="16107" w:type="dxa"/>
        <w:tblInd w:w="93" w:type="dxa"/>
        <w:tblLook w:val="04A0" w:firstRow="1" w:lastRow="0" w:firstColumn="1" w:lastColumn="0" w:noHBand="0" w:noVBand="1"/>
      </w:tblPr>
      <w:tblGrid>
        <w:gridCol w:w="275"/>
        <w:gridCol w:w="291"/>
        <w:gridCol w:w="326"/>
        <w:gridCol w:w="1756"/>
        <w:gridCol w:w="377"/>
        <w:gridCol w:w="1113"/>
        <w:gridCol w:w="795"/>
        <w:gridCol w:w="302"/>
        <w:gridCol w:w="896"/>
        <w:gridCol w:w="629"/>
        <w:gridCol w:w="884"/>
        <w:gridCol w:w="489"/>
        <w:gridCol w:w="929"/>
        <w:gridCol w:w="408"/>
        <w:gridCol w:w="970"/>
        <w:gridCol w:w="501"/>
        <w:gridCol w:w="973"/>
        <w:gridCol w:w="453"/>
        <w:gridCol w:w="964"/>
        <w:gridCol w:w="462"/>
        <w:gridCol w:w="955"/>
        <w:gridCol w:w="688"/>
        <w:gridCol w:w="958"/>
      </w:tblGrid>
      <w:tr w:rsidR="001B1A7D" w:rsidRPr="001B1A7D" w:rsidTr="00FB34A1">
        <w:trPr>
          <w:trHeight w:val="30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33DBD" w:rsidRPr="001B1A7D" w:rsidRDefault="00133DB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7D" w:rsidRPr="001B1A7D" w:rsidRDefault="001B1A7D" w:rsidP="001B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34A1" w:rsidRPr="00FB34A1" w:rsidTr="00FB34A1">
        <w:trPr>
          <w:gridAfter w:val="1"/>
          <w:wAfter w:w="967" w:type="dxa"/>
          <w:trHeight w:val="792"/>
        </w:trPr>
        <w:tc>
          <w:tcPr>
            <w:tcW w:w="5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(подпрограммы)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(руб.)</w:t>
            </w:r>
          </w:p>
        </w:tc>
        <w:tc>
          <w:tcPr>
            <w:tcW w:w="8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елоголово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12 082 752,66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2 604 552,66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5 314 400,00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4 063 800,00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64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415 265,34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126 865,34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160 600,00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64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11 667 487,32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2 477 687,32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5 153 800,00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3 941 000,00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52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0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Белоголово"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1 980 700,00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1 880 700,00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8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99 035,00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94 035,00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24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1 881 665,00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1 786 665,00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723 852,66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723 852,66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32 830,34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32 830,34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691 022,32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691 022,32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40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Белоголово"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9 378 200,00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5 314 400,00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4 063 800,00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283 400,00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160 600,00  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122 800,00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9 094 800,00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5 153 800,00  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3 941 000,00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д.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4 713 110,00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3 542 757,75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1 170 352,25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235 655,52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177 137,91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58 517,61</w:t>
            </w:r>
          </w:p>
        </w:tc>
      </w:tr>
      <w:tr w:rsidR="00FB34A1" w:rsidRPr="00FB34A1" w:rsidTr="00FB34A1">
        <w:trPr>
          <w:gridAfter w:val="1"/>
          <w:wAfter w:w="967" w:type="dxa"/>
          <w:trHeight w:val="45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4 477 454,48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3 365 619,84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1 111 834,64</w:t>
            </w:r>
          </w:p>
        </w:tc>
      </w:tr>
      <w:tr w:rsidR="00FB34A1" w:rsidRPr="00FB34A1" w:rsidTr="00FB34A1">
        <w:trPr>
          <w:gridAfter w:val="1"/>
          <w:wAfter w:w="967" w:type="dxa"/>
          <w:trHeight w:val="324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0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ПИР по объекту "Распределит. газопровод 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.Е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рзуново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1 892 405,50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04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94 620,30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94 620,30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1 797 785,20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1 797 785,20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6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456 000,00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72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Ерзуново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2 340 704,50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1 170 352,25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1 170 352,25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117 035,22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58 517,61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58 517,61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2 223 669,28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1 111 834,64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1 111 834,64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4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Распределительный газопровод  д. Сиголово-1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5 191 450,00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3 586 161,52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1 605 288,48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259 572,49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179 308,07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80 264,42</w:t>
            </w:r>
          </w:p>
        </w:tc>
      </w:tr>
      <w:tr w:rsidR="00FB34A1" w:rsidRPr="00FB34A1" w:rsidTr="00FB34A1">
        <w:trPr>
          <w:gridAfter w:val="1"/>
          <w:wAfter w:w="967" w:type="dxa"/>
          <w:trHeight w:val="372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4 931 877,51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3 406 853,45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1 525 024,06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8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 Сиголово-1"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1 584 873,04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1 584 873,04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79 243,65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79 243,65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1 505 629,39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1 505 629,39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16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396 000,00  </w:t>
            </w:r>
          </w:p>
        </w:tc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19 800,00  </w:t>
            </w:r>
          </w:p>
        </w:tc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376 200,00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376 200,00  </w:t>
            </w:r>
          </w:p>
        </w:tc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Сиголово-1"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3 210 576,96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1 605 288,48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1 605 288,48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160 528,84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80 264,42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80 264,42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3 050 048,12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1 525 024,06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1 525 024,06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 д.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3 687 220,00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2 740 913,17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946 306,83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184 361,00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137 045,66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47 315,34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3 502 859,00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2 603 867,51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898 991,49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72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Сиголово-2"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1 398 606,33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1 398 606,33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69 930,32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69 930,32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1 328 676,01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1 328 676,01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396 000,00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19 800,00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376 200,00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376 200,00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4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Сиголово-2"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1 892 613,67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946 306,84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946 306,83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94 630,68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47 315,34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47 315,34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1 797 982,99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898 991,50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898 991,49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 д.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4 641 260,00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3 311 274,31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1 329 985,69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232 063,01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165 563,72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66 499,29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4 409 197,00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3 145 710,60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1 263 486,40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Сиголово-3"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1 585 288,61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1 585 288,61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79 264,43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79 264,43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1 506 024,18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1 506 024,18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4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396 000,00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376 200,00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376 200,00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6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Сиголово-3"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2 659 971,39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1 329 985,70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1 329 985,69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132 998,58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66 499,29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66 499,29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2 526 972,82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1 263 486,42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1 263 486,40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                          д. Надино-1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9 538 280,00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6 627 201,19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2 911 078,81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476 914,00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331 360,06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145 553,94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9 061 366,00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6 295 841,13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2 765 524,87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</w:t>
            </w: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Надино-1"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2 876 122,37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2 876 122,37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143 806,12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143 806,12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2 732 316,25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2 732 316,25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456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840 000,00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42 000,00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798 000,00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798 000,00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Надино-1"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5 822 157,63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2 911 078,82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2 911 078,81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291 107,88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145 553,94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145 553,94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5 531 049,75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2 765 524,88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2 765 524,87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432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Распределительный газопровод                           д. Надино-2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4 959 890,00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3 599 981,66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1 359 908,34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247 994,51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179 999,09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67 995,42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4 711 895,49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3 419 982,57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1 291 912,92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Надино-2"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1 940 073,31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1 940 073,31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97 003,67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97 003,67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1 843 069,64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1 843 069,64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Надино-2"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2 539 816,69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1 179 908,35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1 359 908,34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126 990,84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58 995,42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67 995,42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2 412 825,85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1 120 912,93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1 291 912,92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44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                          д. Надино-3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7 237 219,80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5 196 956,96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2 040 262,84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361 860,99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259 847,85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102 013,14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6 875 358,81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4 937 109,11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1 938 249,70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Надино-3"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2 436 694,12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2 436 694,12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121 834,71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121 834,71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2 314 859,41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2 314 859,41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Надино-3"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4 080 525,68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2 040 262,84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2 040 262,84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204 026,28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102 013,14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102 013,14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3 876 499,40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1 938 249,70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1 938 249,70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44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тароселье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21 775 440,00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3 619 480,00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7 226 230,00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10 829 730,00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725 935,97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177 565,97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217 640,00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325 730,00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21 049 504,73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3 441 914,73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7 008 590,00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10 504 000,00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92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2 900 000,00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145 000,00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2 755 000,00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6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719 480,00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719 480,00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32 565,97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32 565,97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686 914,73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686 914,73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34A1" w:rsidRPr="00FB34A1" w:rsidTr="00FB34A1">
        <w:trPr>
          <w:gridAfter w:val="1"/>
          <w:wAfter w:w="967" w:type="dxa"/>
          <w:trHeight w:val="336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</w:t>
            </w:r>
            <w:proofErr w:type="spell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18 055 960,00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7 226 230,00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10 829 730,00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543 370,00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217 640,00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325 730,00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17 512 590,00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7 008 590,00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10 504 000,00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6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Распределительный газопровод                        п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апки-1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60 867 948,76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tabs>
                <w:tab w:val="left" w:pos="0"/>
              </w:tabs>
              <w:spacing w:after="0" w:line="240" w:lineRule="auto"/>
              <w:ind w:right="-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11 374 938,76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22 947 630,00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26 445 380,00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3 268 789,78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563 269,78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732 050,00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1 968 470,00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57 599 158,98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10 811 668,98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22 215 580,00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24 476 910,00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5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6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Шапки-1"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10 300 000,00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10 200 000,00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515 000,00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510 000,00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9 785 000,00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9 690 000,00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72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1 174 938,76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1 174 938,76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53 269,78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53 269,78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1 121 668,98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1 121 668,98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46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Шапки-1"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49 393 010,00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22 947 630,00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26 445 380,00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2 700 520,00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732 050,00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1 968 470,00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46 692 490,00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22 215 580,00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24 476 910,00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2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Распределительный газопровод                        п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апки-2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68 472 400,00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41 721 772,54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26 750 627,46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3 423 569,99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2 086 038,62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1 337 531,37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65 048 830,01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39 635 733,92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25 413 096,09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Шапки-2"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11 971 145,07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11 971 145,07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598 507,25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598 507,25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11 372 637,82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11 372 637,82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2 850 000,00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Шапки-2"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53 501 254,93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26 750 627,47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26 750 627,46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2 675 062,74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1 337 531,37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1 337 531,37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50 826 192,19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25 413 096,10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25 413 096,09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40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Распределительный газопровод                        п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апки-3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21 848 500,00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14 489 309,99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7 359 190,01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1 092 425,00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724 465,50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367 959,50</w:t>
            </w:r>
          </w:p>
        </w:tc>
      </w:tr>
      <w:tr w:rsidR="00FB34A1" w:rsidRPr="00FB34A1" w:rsidTr="00FB34A1">
        <w:trPr>
          <w:gridAfter w:val="1"/>
          <w:wAfter w:w="967" w:type="dxa"/>
          <w:trHeight w:val="540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20 756 075,00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13 764 844,49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6 991 230,51</w:t>
            </w:r>
          </w:p>
        </w:tc>
      </w:tr>
      <w:tr w:rsidR="00FB34A1" w:rsidRPr="00FB34A1" w:rsidTr="00FB34A1">
        <w:trPr>
          <w:gridAfter w:val="1"/>
          <w:wAfter w:w="967" w:type="dxa"/>
          <w:trHeight w:val="384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0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Шапки-3"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5 690 119,97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5 690 119,97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284 506,00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284 506,00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5 405 613,97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5 405 613,97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4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1 440 000,00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1 440 000,00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72 000,00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1 368 000,00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1 368 000,00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48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азопровод Шапки-3"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14 718 380,03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7 359 190,02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7 359 190,01  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735 919,00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367 959,50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367 959,50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13 982 461,03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6 991 230,52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6 991 230,51  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34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225 015 471,22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17 598 971,42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35 488 260,00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41 338 910,00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84 816 329,09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45 473 000,71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10 924 407,61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867 701,09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1 110 290,00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2 417 000,00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4 240 766,49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2 273 650,03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214 091 064,31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16 731 271,03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34 377 970,00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38 921 910,00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80 575 562,60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43 199 350,68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32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объектам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46 656 028,32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14 980 700,00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31 375 328,32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2 332 751,45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749 035,00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1 568 716,45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44 323 276,87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14 231 665,00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29 806 611,87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00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Государственная </w:t>
            </w:r>
            <w:r w:rsidRPr="00FB3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экспертиза проектно-сметной документации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10 766 271,42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2 618 271,42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8 148 000,00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526 066,09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118 666,09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407 400,00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10 240 206,03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2 499 606,03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7 740 600,00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B34A1" w:rsidRPr="00FB34A1" w:rsidTr="00FB34A1">
        <w:trPr>
          <w:gridAfter w:val="1"/>
          <w:wAfter w:w="967" w:type="dxa"/>
          <w:trHeight w:val="432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объектам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167 593 171,48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35 488 260,00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41 338 910,00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45 293 000,77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45 473 000,71</w:t>
            </w:r>
          </w:p>
        </w:tc>
      </w:tr>
      <w:tr w:rsidR="00FB34A1" w:rsidRPr="00FB34A1" w:rsidTr="00FB34A1">
        <w:trPr>
          <w:gridAfter w:val="1"/>
          <w:wAfter w:w="967" w:type="dxa"/>
          <w:trHeight w:val="588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8 065 590,07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1 110 290,00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2 417 000,00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2 264 650,04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2 273 650,03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159 527 581,41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34 377 970,00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38 921 910,00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43 028 350,73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43 199 350,68</w:t>
            </w:r>
          </w:p>
        </w:tc>
      </w:tr>
      <w:tr w:rsidR="00FB34A1" w:rsidRPr="00FB34A1" w:rsidTr="00FB34A1">
        <w:trPr>
          <w:gridAfter w:val="1"/>
          <w:wAfter w:w="967" w:type="dxa"/>
          <w:trHeight w:val="396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B34A1" w:rsidRPr="00FB34A1" w:rsidRDefault="00FB34A1" w:rsidP="00FB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133DBD" w:rsidRDefault="00133DBD"/>
    <w:p w:rsidR="009E1711" w:rsidRDefault="009E1711"/>
    <w:p w:rsidR="00133DBD" w:rsidRDefault="00133DBD"/>
    <w:p w:rsidR="00133DBD" w:rsidRDefault="00133DBD"/>
    <w:p w:rsidR="00133DBD" w:rsidRDefault="00133DBD"/>
    <w:p w:rsidR="0058201B" w:rsidRDefault="00133DBD" w:rsidP="00582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33DBD" w:rsidRDefault="00133DBD" w:rsidP="00582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</w:t>
      </w:r>
    </w:p>
    <w:p w:rsidR="00133DBD" w:rsidRDefault="00133DBD" w:rsidP="00582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p w:rsidR="0058201B" w:rsidRDefault="0058201B" w:rsidP="00582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3DBD" w:rsidRDefault="00C90DEC" w:rsidP="00C90D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 этап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520"/>
        <w:gridCol w:w="2120"/>
        <w:gridCol w:w="1920"/>
        <w:gridCol w:w="1560"/>
        <w:gridCol w:w="1460"/>
        <w:gridCol w:w="1420"/>
        <w:gridCol w:w="1520"/>
      </w:tblGrid>
      <w:tr w:rsidR="009E1711" w:rsidRPr="009E1711" w:rsidTr="009E1711">
        <w:trPr>
          <w:trHeight w:val="456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9E171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(руб.)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</w:t>
            </w: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СМР по объекту 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711" w:rsidRPr="009E1711" w:rsidTr="009E1711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 Белоголово       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12 082 752,66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1 980 700,00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723 852,66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9 378 200,00</w:t>
            </w:r>
          </w:p>
        </w:tc>
      </w:tr>
      <w:tr w:rsidR="009E1711" w:rsidRPr="009E1711" w:rsidTr="009E1711">
        <w:trPr>
          <w:trHeight w:val="3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21 775 440,00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719 480,00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18 055 960,00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Шапки-1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60 867 948,76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1 174 938,76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49 393 010,00  </w:t>
            </w:r>
          </w:p>
        </w:tc>
      </w:tr>
      <w:tr w:rsidR="009E1711" w:rsidRPr="009E1711" w:rsidTr="009E1711">
        <w:trPr>
          <w:trHeight w:val="4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1 этапу</w:t>
            </w:r>
            <w:r w:rsidRPr="009E17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94 726 141,42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15 280 700,00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2 618 271,42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76 827 170,00</w:t>
            </w:r>
          </w:p>
        </w:tc>
      </w:tr>
      <w:tr w:rsidR="009E1711" w:rsidRPr="009E1711" w:rsidTr="009E1711">
        <w:trPr>
          <w:trHeight w:val="288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9E1711">
              <w:rPr>
                <w:rFonts w:ascii="Times New Roman" w:eastAsia="Times New Roman" w:hAnsi="Times New Roman" w:cs="Times New Roman"/>
                <w:color w:val="000000"/>
              </w:rPr>
              <w:t>. по годам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17 598 971,42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14 980 700,00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2 618 271,42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35 488 260,00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35 488 260,00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41 338 910,00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41 338 910,00</w:t>
            </w:r>
          </w:p>
        </w:tc>
      </w:tr>
    </w:tbl>
    <w:p w:rsidR="009E1711" w:rsidRDefault="009E1711" w:rsidP="00C90D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8201B" w:rsidRDefault="0058201B" w:rsidP="005820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 этап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520"/>
        <w:gridCol w:w="2120"/>
        <w:gridCol w:w="1920"/>
        <w:gridCol w:w="1560"/>
        <w:gridCol w:w="1460"/>
        <w:gridCol w:w="1420"/>
        <w:gridCol w:w="1520"/>
      </w:tblGrid>
      <w:tr w:rsidR="009E1711" w:rsidRPr="009E1711" w:rsidTr="009E1711">
        <w:trPr>
          <w:trHeight w:val="28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9E171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Распределительный газопровод 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(руб.)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</w:t>
            </w: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СМР по объекту 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4 713 110,00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1 892 405,50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2 340 704,50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 Сиголово-1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5 191 450,00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1 584 873,04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3 210 576,96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 Сиголово-2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3 687 220,00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1 398 606,33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1 892 613,67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Сиголово-3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4 641 260,00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1 585 288,61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2 659 971,39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Надино-1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9 538 280,00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2 876 122,37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5 822 157,63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Надино-2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4 959 890,00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1 940 073,31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2 539 816,69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Надино-3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7 237 219,80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2 436 694,12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719 480,00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4 080 525,68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Шапки-2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68 472 400,00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11 971 145,07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53 501 254,93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Шапки-3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21 848 500,00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5 690 119,97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14 718 380,03  </w:t>
            </w:r>
          </w:p>
        </w:tc>
      </w:tr>
      <w:tr w:rsidR="009E1711" w:rsidRPr="009E1711" w:rsidTr="009E1711">
        <w:trPr>
          <w:trHeight w:val="288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2 этапу</w:t>
            </w:r>
            <w:r w:rsidRPr="009E17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130 289 329,80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31 375 328,32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8 147 480,00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90 766 001,48</w:t>
            </w:r>
          </w:p>
        </w:tc>
      </w:tr>
      <w:tr w:rsidR="009E1711" w:rsidRPr="009E1711" w:rsidTr="009E1711">
        <w:trPr>
          <w:trHeight w:val="288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9E1711">
              <w:rPr>
                <w:rFonts w:ascii="Times New Roman" w:eastAsia="Times New Roman" w:hAnsi="Times New Roman" w:cs="Times New Roman"/>
                <w:color w:val="000000"/>
              </w:rPr>
              <w:t>. по годам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84 816 329,09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31 375 328,32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45 293 000,77</w:t>
            </w:r>
          </w:p>
        </w:tc>
      </w:tr>
      <w:tr w:rsidR="009E1711" w:rsidRPr="009E1711" w:rsidTr="009E171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17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45 473 000,71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45 473 000,71  </w:t>
            </w:r>
          </w:p>
        </w:tc>
      </w:tr>
    </w:tbl>
    <w:p w:rsidR="009E1711" w:rsidRDefault="009E1711" w:rsidP="005820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7E21" w:rsidRDefault="007D7E21" w:rsidP="007D7E21">
      <w:pPr>
        <w:spacing w:after="0" w:line="240" w:lineRule="auto"/>
        <w:rPr>
          <w:rFonts w:ascii="Times New Roman" w:hAnsi="Times New Roman" w:cs="Times New Roman"/>
        </w:rPr>
      </w:pPr>
    </w:p>
    <w:p w:rsidR="004A00A0" w:rsidRDefault="004A00A0" w:rsidP="007D7E21">
      <w:pPr>
        <w:spacing w:after="0" w:line="240" w:lineRule="auto"/>
        <w:rPr>
          <w:rFonts w:ascii="Times New Roman" w:hAnsi="Times New Roman" w:cs="Times New Roman"/>
        </w:rPr>
      </w:pPr>
    </w:p>
    <w:p w:rsidR="007D7E21" w:rsidRDefault="007D7E21" w:rsidP="007D7E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 таблица по приложению № 2 </w:t>
      </w:r>
    </w:p>
    <w:p w:rsidR="007D7E21" w:rsidRDefault="007D7E21" w:rsidP="007D7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E21" w:rsidRDefault="007D7E21" w:rsidP="007D7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7D7E21" w:rsidRDefault="007D7E21" w:rsidP="007D7E2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1449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709"/>
        <w:gridCol w:w="1276"/>
        <w:gridCol w:w="1275"/>
        <w:gridCol w:w="1276"/>
        <w:gridCol w:w="1418"/>
        <w:gridCol w:w="1134"/>
        <w:gridCol w:w="1134"/>
        <w:gridCol w:w="1275"/>
        <w:gridCol w:w="1276"/>
        <w:gridCol w:w="1134"/>
        <w:gridCol w:w="1701"/>
      </w:tblGrid>
      <w:tr w:rsidR="009E1711" w:rsidRPr="009E1711" w:rsidTr="009E1711">
        <w:trPr>
          <w:trHeight w:val="138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очередь 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ПИР по объекту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Государстве</w:t>
            </w:r>
            <w:proofErr w:type="gramEnd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н </w:t>
            </w: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  <w:proofErr w:type="spellEnd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экспертиза проектно-сметной документации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СМР по объекту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2024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Белоголово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1 980 700,00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723 852,66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9 378 200,00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12 082 752,66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2 604 552,66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5 314 400,00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4 063 800,00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Ерзуново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1 892 405,50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2 340 704,50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4 713 110,00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3 542 757,75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1 170 352,25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Сиголово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1 584 873,04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3 210 576,96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5 191 450,00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3 586 161,52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1 605 288,48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2 876 122,37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5 822 157,63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9 538 280,00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6 627 201,19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2 911 078,81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Староселье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sz w:val="14"/>
                <w:szCs w:val="14"/>
              </w:rPr>
              <w:t>719 480,00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18 055 960,00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21 775 440,00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3 619 480,00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7 226 230,00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10 829 730,00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Шапки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sz w:val="14"/>
                <w:szCs w:val="14"/>
              </w:rPr>
              <w:t>1 174 938,76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49 393 010,00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60 867 948,76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11 374 938,76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22 947 630,00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26 445 380,00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Сиголово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1 398 606,33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1 892 613,67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3 687 220,00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2 740 913,70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946 306,83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Шапки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11 971 145,07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53 501 254,93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68 472 400,00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41 721 772,54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26 750 627,46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Шапки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5 690 119,97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14 718 380,03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21 848 500,00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14 489 309,99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7 359 190,01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1 940 073,31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2 539 816,69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4 959 890,00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3 599 981,66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1 359 908,34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2 436 694,12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4 080 525,68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7 237 219,80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5 196 956,96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2 040 262,84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Сиголово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1 585 288,61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2 659 971,39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1711" w:rsidRPr="009E1711" w:rsidRDefault="009E1711" w:rsidP="009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4 641 260,00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3 311 274,31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1 329 985,69  </w:t>
            </w:r>
          </w:p>
        </w:tc>
      </w:tr>
      <w:tr w:rsidR="009E1711" w:rsidRPr="009E1711" w:rsidTr="009E1711">
        <w:trPr>
          <w:trHeight w:val="288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46 656 028,32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10 766 271,42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167 593 171,48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225 015 471,22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17 598 971,42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35 488 260,00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41 338 910,00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84 816 329,62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11" w:rsidRPr="009E1711" w:rsidRDefault="009E1711" w:rsidP="009E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E1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45 473 000,71  </w:t>
            </w:r>
          </w:p>
        </w:tc>
      </w:tr>
    </w:tbl>
    <w:p w:rsidR="007D7E21" w:rsidRDefault="007D7E21" w:rsidP="007D7E2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D7E21" w:rsidSect="00C8453A">
      <w:pgSz w:w="16838" w:h="11906" w:orient="landscape"/>
      <w:pgMar w:top="284" w:right="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5"/>
    <w:rsid w:val="00133DBD"/>
    <w:rsid w:val="001A200D"/>
    <w:rsid w:val="001B1A7D"/>
    <w:rsid w:val="001B2E13"/>
    <w:rsid w:val="002A2F80"/>
    <w:rsid w:val="0044546E"/>
    <w:rsid w:val="004A00A0"/>
    <w:rsid w:val="00502126"/>
    <w:rsid w:val="00547B69"/>
    <w:rsid w:val="0058201B"/>
    <w:rsid w:val="00583A4C"/>
    <w:rsid w:val="005F57B7"/>
    <w:rsid w:val="00712485"/>
    <w:rsid w:val="007D7E21"/>
    <w:rsid w:val="008375FE"/>
    <w:rsid w:val="00940668"/>
    <w:rsid w:val="009E1711"/>
    <w:rsid w:val="00AA602A"/>
    <w:rsid w:val="00AF3D2B"/>
    <w:rsid w:val="00C8453A"/>
    <w:rsid w:val="00C90DEC"/>
    <w:rsid w:val="00F74334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E4BE-80FC-4A5A-9F63-091334E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2021-11-08T11:07:00Z</cp:lastPrinted>
  <dcterms:created xsi:type="dcterms:W3CDTF">2021-11-08T10:50:00Z</dcterms:created>
  <dcterms:modified xsi:type="dcterms:W3CDTF">2021-11-08T11:23:00Z</dcterms:modified>
</cp:coreProperties>
</file>