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B13D2E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2</w:t>
      </w:r>
      <w:r w:rsidR="003D23E4">
        <w:rPr>
          <w:szCs w:val="28"/>
        </w:rPr>
        <w:t>5</w:t>
      </w:r>
      <w:r w:rsidR="00737364" w:rsidRPr="00A01A37">
        <w:rPr>
          <w:szCs w:val="28"/>
        </w:rPr>
        <w:t>.</w:t>
      </w:r>
      <w:r w:rsidR="00695940">
        <w:rPr>
          <w:szCs w:val="28"/>
        </w:rPr>
        <w:t>02</w:t>
      </w:r>
      <w:r w:rsidR="00737364" w:rsidRPr="00A01A37">
        <w:rPr>
          <w:szCs w:val="28"/>
        </w:rPr>
        <w:t>.20</w:t>
      </w:r>
      <w:r w:rsidR="00695940"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 w:rsidR="003D23E4">
        <w:rPr>
          <w:szCs w:val="28"/>
        </w:rPr>
        <w:t>2</w:t>
      </w:r>
      <w:r w:rsidR="00695940">
        <w:rPr>
          <w:szCs w:val="28"/>
        </w:rPr>
        <w:t>4</w:t>
      </w:r>
    </w:p>
    <w:p w:rsidR="004C6830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440DF9">
        <w:rPr>
          <w:szCs w:val="28"/>
        </w:rPr>
        <w:t xml:space="preserve"> </w:t>
      </w:r>
      <w:r w:rsidR="00695D4C">
        <w:rPr>
          <w:szCs w:val="28"/>
        </w:rPr>
        <w:t>включении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  <w:r w:rsidR="004C6830">
        <w:rPr>
          <w:szCs w:val="28"/>
        </w:rPr>
        <w:t xml:space="preserve"> </w:t>
      </w:r>
      <w:proofErr w:type="gramStart"/>
      <w:r w:rsidR="001C3AE2" w:rsidRPr="001C3AE2">
        <w:rPr>
          <w:shd w:val="clear" w:color="auto" w:fill="FFFFFF"/>
        </w:rPr>
        <w:t>муниципального</w:t>
      </w:r>
      <w:proofErr w:type="gramEnd"/>
    </w:p>
    <w:p w:rsidR="004C6830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  <w:r w:rsidR="004C6830">
        <w:t xml:space="preserve"> </w:t>
      </w:r>
      <w:r w:rsidR="00657F90">
        <w:t>сельского поселения</w:t>
      </w:r>
    </w:p>
    <w:p w:rsidR="00657F90" w:rsidRDefault="00657F90" w:rsidP="00657F90">
      <w:pPr>
        <w:tabs>
          <w:tab w:val="left" w:pos="8425"/>
        </w:tabs>
      </w:pPr>
      <w:proofErr w:type="spellStart"/>
      <w:r>
        <w:t>Тосненского</w:t>
      </w:r>
      <w:proofErr w:type="spellEnd"/>
      <w:r>
        <w:t xml:space="preserve"> района</w:t>
      </w:r>
      <w:r w:rsidR="004C6830">
        <w:t xml:space="preserve"> </w:t>
      </w: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895374" w:rsidRDefault="005339FC" w:rsidP="004C6830">
      <w:pPr>
        <w:jc w:val="both"/>
        <w:rPr>
          <w:color w:val="000000"/>
        </w:rPr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C6830">
        <w:t>мероприятиями по подготовке празднования 75-й годовщины Великой Победы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97466A" w:rsidRDefault="0097466A" w:rsidP="0097466A">
      <w:pPr>
        <w:pStyle w:val="a5"/>
        <w:numPr>
          <w:ilvl w:val="0"/>
          <w:numId w:val="10"/>
        </w:numPr>
        <w:jc w:val="both"/>
      </w:pPr>
      <w:r>
        <w:t>Внести</w:t>
      </w:r>
      <w:r w:rsidR="00553D49">
        <w:t xml:space="preserve"> в реест</w:t>
      </w:r>
      <w:r>
        <w:t>р</w:t>
      </w:r>
      <w:r w:rsidR="00553D49">
        <w:t xml:space="preserve"> имущества </w:t>
      </w:r>
      <w:proofErr w:type="spellStart"/>
      <w:r w:rsidR="00553D49">
        <w:t>Шапкинского</w:t>
      </w:r>
      <w:proofErr w:type="spellEnd"/>
      <w:r w:rsidR="00553D49">
        <w:t xml:space="preserve"> сельского поселения </w:t>
      </w:r>
      <w:proofErr w:type="spellStart"/>
      <w:r w:rsidR="00553D49">
        <w:t>Тосненского</w:t>
      </w:r>
      <w:proofErr w:type="spellEnd"/>
      <w:r w:rsidR="00553D49">
        <w:t xml:space="preserve"> района Ленинградской области  </w:t>
      </w:r>
      <w:r>
        <w:t xml:space="preserve">раздел 2 «Сведения о движимом имуществе» </w:t>
      </w:r>
      <w:r w:rsidR="00553D49">
        <w:t xml:space="preserve"> объект</w:t>
      </w:r>
      <w:r w:rsidR="00825395">
        <w:t xml:space="preserve"> культурного населения регионального значения</w:t>
      </w:r>
      <w:r w:rsidR="00553D49">
        <w:t xml:space="preserve"> благоустройства «</w:t>
      </w:r>
      <w:r w:rsidR="004C6830">
        <w:t xml:space="preserve">Место, где захоронен генерал Советской Армии </w:t>
      </w:r>
      <w:proofErr w:type="spellStart"/>
      <w:r w:rsidR="004C6830">
        <w:t>Клеушев</w:t>
      </w:r>
      <w:proofErr w:type="spellEnd"/>
      <w:r w:rsidR="00825395">
        <w:t xml:space="preserve"> А.П.</w:t>
      </w:r>
      <w:r>
        <w:t xml:space="preserve">» согласно приложению </w:t>
      </w:r>
      <w:r w:rsidR="00825395">
        <w:t>1</w:t>
      </w:r>
      <w:r>
        <w:t>.</w:t>
      </w:r>
    </w:p>
    <w:p w:rsidR="0073421C" w:rsidRDefault="005D1BD6" w:rsidP="0073421C">
      <w:pPr>
        <w:pStyle w:val="a5"/>
        <w:numPr>
          <w:ilvl w:val="0"/>
          <w:numId w:val="2"/>
        </w:numPr>
        <w:jc w:val="both"/>
      </w:pPr>
      <w:r>
        <w:t>В</w:t>
      </w:r>
      <w:r w:rsidR="00695D4C">
        <w:t>ключить в казну</w:t>
      </w:r>
      <w:r w:rsidR="006A6800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</w:t>
      </w:r>
      <w:r w:rsidR="00695D4C">
        <w:t xml:space="preserve"> </w:t>
      </w:r>
      <w:r w:rsidR="0097466A">
        <w:t>имущество</w:t>
      </w:r>
      <w:r w:rsidR="00695D4C">
        <w:t xml:space="preserve"> в количестве </w:t>
      </w:r>
      <w:r w:rsidR="00825395">
        <w:t>1</w:t>
      </w:r>
      <w:r w:rsidR="00695D4C">
        <w:t xml:space="preserve"> единиц</w:t>
      </w:r>
      <w:r w:rsidR="00825395">
        <w:t>а</w:t>
      </w:r>
      <w:r w:rsidR="00695D4C">
        <w:t xml:space="preserve"> на общую сумму </w:t>
      </w:r>
      <w:r w:rsidR="00825395">
        <w:t>1 310,00</w:t>
      </w:r>
      <w:r w:rsidR="00695D4C">
        <w:t xml:space="preserve"> (</w:t>
      </w:r>
      <w:r w:rsidR="00825395">
        <w:t>одна тысяча триста десять</w:t>
      </w:r>
      <w:r w:rsidR="00695D4C">
        <w:t>) рубл</w:t>
      </w:r>
      <w:r w:rsidR="00825395">
        <w:t>ей</w:t>
      </w:r>
      <w:r w:rsidR="00695D4C">
        <w:t xml:space="preserve"> 00 коп </w:t>
      </w:r>
      <w:r w:rsidR="00825395">
        <w:t xml:space="preserve"> </w:t>
      </w:r>
      <w:r w:rsidR="00695D4C">
        <w:t>согласно приложению</w:t>
      </w:r>
      <w:r>
        <w:t xml:space="preserve"> </w:t>
      </w:r>
      <w:r w:rsidR="00825395">
        <w:t>1</w:t>
      </w:r>
      <w:r w:rsidR="0073421C">
        <w:t>.</w:t>
      </w:r>
      <w:r w:rsidR="0073421C" w:rsidRPr="00C54082">
        <w:t xml:space="preserve"> 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5D1BD6">
        <w:t>Г</w:t>
      </w:r>
      <w:r w:rsidRPr="00C54082">
        <w:t>лав</w:t>
      </w:r>
      <w:r w:rsidR="005D1BD6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5D1BD6">
        <w:t>М.С. Немешев</w:t>
      </w:r>
      <w:r w:rsidRPr="00C54082">
        <w:t xml:space="preserve">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54326A" w:rsidRDefault="0054326A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825395" w:rsidRDefault="00825395" w:rsidP="007B6C2A">
      <w:pPr>
        <w:pStyle w:val="a5"/>
        <w:ind w:left="660"/>
        <w:jc w:val="both"/>
      </w:pPr>
    </w:p>
    <w:p w:rsidR="007B6C2A" w:rsidRDefault="007B6C2A" w:rsidP="007B6C2A">
      <w:pPr>
        <w:pStyle w:val="a5"/>
        <w:ind w:left="660"/>
        <w:jc w:val="both"/>
      </w:pPr>
    </w:p>
    <w:p w:rsidR="007B6C2A" w:rsidRDefault="007B6C2A" w:rsidP="007B6C2A">
      <w:pPr>
        <w:pStyle w:val="a5"/>
        <w:ind w:left="660"/>
        <w:jc w:val="both"/>
      </w:pPr>
    </w:p>
    <w:p w:rsidR="004D294B" w:rsidRDefault="004D294B" w:rsidP="003A4EA9"/>
    <w:p w:rsidR="008B4E3D" w:rsidRPr="007B6C2A" w:rsidRDefault="007B6C2A" w:rsidP="003A4EA9">
      <w:pPr>
        <w:rPr>
          <w:sz w:val="16"/>
          <w:szCs w:val="16"/>
        </w:rPr>
      </w:pPr>
      <w:r w:rsidRPr="007B6C2A">
        <w:rPr>
          <w:sz w:val="16"/>
          <w:szCs w:val="16"/>
        </w:rPr>
        <w:t>Полежаева</w:t>
      </w:r>
    </w:p>
    <w:p w:rsidR="004D2927" w:rsidRDefault="004D2927" w:rsidP="003A4EA9">
      <w:pPr>
        <w:sectPr w:rsidR="004D2927" w:rsidSect="00502C55">
          <w:pgSz w:w="11906" w:h="16838"/>
          <w:pgMar w:top="709" w:right="567" w:bottom="709" w:left="1134" w:header="709" w:footer="709" w:gutter="0"/>
          <w:pgNumType w:start="1"/>
          <w:cols w:space="720"/>
        </w:sectPr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8B4E3D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4D294B" w:rsidRPr="004D294B" w:rsidRDefault="00657F90" w:rsidP="004D294B">
      <w:pPr>
        <w:tabs>
          <w:tab w:val="left" w:pos="8425"/>
        </w:tabs>
        <w:jc w:val="right"/>
        <w:rPr>
          <w:sz w:val="20"/>
          <w:szCs w:val="20"/>
        </w:rPr>
      </w:pPr>
      <w:r w:rsidRPr="004D294B">
        <w:rPr>
          <w:sz w:val="20"/>
          <w:szCs w:val="20"/>
        </w:rPr>
        <w:t xml:space="preserve">от </w:t>
      </w:r>
      <w:r w:rsidR="004D294B" w:rsidRPr="004D294B">
        <w:rPr>
          <w:sz w:val="20"/>
          <w:szCs w:val="20"/>
        </w:rPr>
        <w:t>2</w:t>
      </w:r>
      <w:r w:rsidR="008B4E3D">
        <w:rPr>
          <w:sz w:val="20"/>
          <w:szCs w:val="20"/>
        </w:rPr>
        <w:t>5</w:t>
      </w:r>
      <w:r w:rsidR="004D294B" w:rsidRPr="004D294B">
        <w:rPr>
          <w:sz w:val="20"/>
          <w:szCs w:val="20"/>
        </w:rPr>
        <w:t>.</w:t>
      </w:r>
      <w:r w:rsidR="00825395">
        <w:rPr>
          <w:sz w:val="20"/>
          <w:szCs w:val="20"/>
        </w:rPr>
        <w:t>02</w:t>
      </w:r>
      <w:r w:rsidR="004D294B" w:rsidRPr="004D294B">
        <w:rPr>
          <w:sz w:val="20"/>
          <w:szCs w:val="20"/>
        </w:rPr>
        <w:t>.20</w:t>
      </w:r>
      <w:r w:rsidR="00825395">
        <w:rPr>
          <w:sz w:val="20"/>
          <w:szCs w:val="20"/>
        </w:rPr>
        <w:t>20</w:t>
      </w:r>
      <w:r w:rsidR="004D294B" w:rsidRPr="004D294B">
        <w:rPr>
          <w:sz w:val="20"/>
          <w:szCs w:val="20"/>
        </w:rPr>
        <w:t xml:space="preserve">  № </w:t>
      </w:r>
      <w:r w:rsidR="008B4E3D">
        <w:rPr>
          <w:sz w:val="20"/>
          <w:szCs w:val="20"/>
        </w:rPr>
        <w:t>2</w:t>
      </w:r>
      <w:r w:rsidR="00825395">
        <w:rPr>
          <w:sz w:val="20"/>
          <w:szCs w:val="20"/>
        </w:rPr>
        <w:t>4</w:t>
      </w:r>
    </w:p>
    <w:p w:rsidR="00825395" w:rsidRDefault="00825395" w:rsidP="00502C55">
      <w:pPr>
        <w:shd w:val="clear" w:color="auto" w:fill="FFFFFF"/>
        <w:jc w:val="center"/>
        <w:rPr>
          <w:b/>
        </w:rPr>
      </w:pPr>
    </w:p>
    <w:p w:rsidR="00553D49" w:rsidRDefault="00553D49" w:rsidP="004D294B">
      <w:pPr>
        <w:jc w:val="center"/>
        <w:rPr>
          <w:color w:val="000000"/>
        </w:rPr>
      </w:pPr>
    </w:p>
    <w:p w:rsidR="00553D49" w:rsidRDefault="00553D49" w:rsidP="004D294B">
      <w:pPr>
        <w:jc w:val="center"/>
        <w:rPr>
          <w:color w:val="000000"/>
        </w:rPr>
      </w:pPr>
    </w:p>
    <w:p w:rsidR="005A41E4" w:rsidRDefault="005A41E4" w:rsidP="004D294B">
      <w:pPr>
        <w:jc w:val="center"/>
        <w:rPr>
          <w:color w:val="000000"/>
        </w:rPr>
      </w:pPr>
    </w:p>
    <w:p w:rsidR="00120EA6" w:rsidRDefault="00120EA6" w:rsidP="00120EA6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120EA6" w:rsidRDefault="00120EA6" w:rsidP="00120EA6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120EA6" w:rsidRDefault="00120EA6" w:rsidP="00120EA6">
      <w:pPr>
        <w:jc w:val="center"/>
        <w:rPr>
          <w:color w:val="000000"/>
        </w:rPr>
      </w:pPr>
    </w:p>
    <w:p w:rsidR="004D294B" w:rsidRPr="004D294B" w:rsidRDefault="00120EA6" w:rsidP="004D294B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Раздел 2 </w:t>
      </w:r>
      <w:r w:rsidR="004D294B" w:rsidRPr="004D294B">
        <w:rPr>
          <w:i/>
          <w:iCs/>
          <w:color w:val="000000"/>
        </w:rPr>
        <w:t xml:space="preserve">Сведения о движимом имуществе </w:t>
      </w:r>
      <w:proofErr w:type="spellStart"/>
      <w:r w:rsidR="004D294B" w:rsidRPr="004D294B">
        <w:rPr>
          <w:i/>
          <w:iCs/>
          <w:color w:val="000000"/>
        </w:rPr>
        <w:t>Шапкинского</w:t>
      </w:r>
      <w:proofErr w:type="spellEnd"/>
      <w:r w:rsidR="004D294B"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577" w:type="dxa"/>
        <w:tblLayout w:type="fixed"/>
        <w:tblLook w:val="04A0" w:firstRow="1" w:lastRow="0" w:firstColumn="1" w:lastColumn="0" w:noHBand="0" w:noVBand="1"/>
      </w:tblPr>
      <w:tblGrid>
        <w:gridCol w:w="665"/>
        <w:gridCol w:w="611"/>
        <w:gridCol w:w="2508"/>
        <w:gridCol w:w="2410"/>
        <w:gridCol w:w="2551"/>
        <w:gridCol w:w="1701"/>
      </w:tblGrid>
      <w:tr w:rsidR="00825395" w:rsidTr="006C3C93">
        <w:trPr>
          <w:trHeight w:val="1134"/>
        </w:trPr>
        <w:tc>
          <w:tcPr>
            <w:tcW w:w="665" w:type="dxa"/>
            <w:hideMark/>
          </w:tcPr>
          <w:p w:rsidR="00825395" w:rsidRDefault="00825395" w:rsidP="00ED2D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825395" w:rsidRDefault="00825395" w:rsidP="00ED2D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1" w:type="dxa"/>
            <w:textDirection w:val="btLr"/>
          </w:tcPr>
          <w:p w:rsidR="00825395" w:rsidRDefault="00825395" w:rsidP="00ED2D8D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825395" w:rsidRDefault="00825395" w:rsidP="00ED2D8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</w:tcPr>
          <w:p w:rsidR="00825395" w:rsidRDefault="00825395" w:rsidP="00ED2D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825395" w:rsidRDefault="00825395" w:rsidP="00ED2D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25395" w:rsidRDefault="00825395" w:rsidP="00ED2D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825395" w:rsidRDefault="00825395" w:rsidP="00ED2D8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25395" w:rsidRDefault="00825395" w:rsidP="00ED2D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документов </w:t>
            </w:r>
            <w:proofErr w:type="gramStart"/>
            <w:r>
              <w:rPr>
                <w:color w:val="000000"/>
                <w:sz w:val="18"/>
                <w:szCs w:val="18"/>
              </w:rPr>
              <w:t>–о</w:t>
            </w:r>
            <w:proofErr w:type="gramEnd"/>
            <w:r>
              <w:rPr>
                <w:color w:val="000000"/>
                <w:sz w:val="18"/>
                <w:szCs w:val="18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25395" w:rsidRPr="00ED2D8D" w:rsidRDefault="006C3C93" w:rsidP="00ED2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825395" w:rsidTr="006C3C93">
        <w:tc>
          <w:tcPr>
            <w:tcW w:w="665" w:type="dxa"/>
            <w:hideMark/>
          </w:tcPr>
          <w:p w:rsidR="00825395" w:rsidRDefault="008253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" w:type="dxa"/>
            <w:hideMark/>
          </w:tcPr>
          <w:p w:rsidR="00825395" w:rsidRDefault="008253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08" w:type="dxa"/>
          </w:tcPr>
          <w:p w:rsidR="00825395" w:rsidRDefault="00825395" w:rsidP="008253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Объект благоустройства "Место, где захоронен генерал Советской Армии </w:t>
            </w:r>
            <w:proofErr w:type="spellStart"/>
            <w:r>
              <w:rPr>
                <w:color w:val="000000"/>
                <w:sz w:val="22"/>
                <w:szCs w:val="22"/>
              </w:rPr>
              <w:t>Клеушев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А.П."</w:t>
            </w:r>
          </w:p>
        </w:tc>
        <w:tc>
          <w:tcPr>
            <w:tcW w:w="2410" w:type="dxa"/>
          </w:tcPr>
          <w:p w:rsidR="00825395" w:rsidRDefault="00825395" w:rsidP="004D6C7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1 310,00</w:t>
            </w:r>
          </w:p>
        </w:tc>
        <w:tc>
          <w:tcPr>
            <w:tcW w:w="2551" w:type="dxa"/>
          </w:tcPr>
          <w:p w:rsidR="006C3C93" w:rsidRDefault="006C3C93" w:rsidP="006C3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Леноблисполкома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25395" w:rsidRDefault="006C3C93" w:rsidP="006C3C9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от 16</w:t>
            </w:r>
            <w:r w:rsidR="00825395" w:rsidRPr="006C3C9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05</w:t>
            </w:r>
            <w:r w:rsidR="00825395" w:rsidRPr="006C3C9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1988 № 189 об отнесении объекта к памятникам культурного наследия</w:t>
            </w:r>
          </w:p>
        </w:tc>
        <w:tc>
          <w:tcPr>
            <w:tcW w:w="1701" w:type="dxa"/>
          </w:tcPr>
          <w:p w:rsidR="00825395" w:rsidRPr="00ED2D8D" w:rsidRDefault="006C3C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Казна</w:t>
            </w:r>
          </w:p>
        </w:tc>
      </w:tr>
    </w:tbl>
    <w:p w:rsidR="00ED2D8D" w:rsidRPr="00C43784" w:rsidRDefault="00ED2D8D" w:rsidP="00502C55">
      <w:pPr>
        <w:jc w:val="right"/>
        <w:rPr>
          <w:sz w:val="20"/>
          <w:szCs w:val="20"/>
        </w:rPr>
      </w:pPr>
      <w:bookmarkStart w:id="0" w:name="_GoBack"/>
      <w:bookmarkEnd w:id="0"/>
    </w:p>
    <w:sectPr w:rsidR="00ED2D8D" w:rsidRPr="00C43784" w:rsidSect="00553D49">
      <w:pgSz w:w="11906" w:h="16838"/>
      <w:pgMar w:top="709" w:right="426" w:bottom="709" w:left="426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20EA6"/>
    <w:rsid w:val="001C3AE2"/>
    <w:rsid w:val="00220C9C"/>
    <w:rsid w:val="00261183"/>
    <w:rsid w:val="0026292A"/>
    <w:rsid w:val="00265ED9"/>
    <w:rsid w:val="002E6981"/>
    <w:rsid w:val="003A4EA9"/>
    <w:rsid w:val="003D23E4"/>
    <w:rsid w:val="003F5AEC"/>
    <w:rsid w:val="004217E7"/>
    <w:rsid w:val="00440DF9"/>
    <w:rsid w:val="004B3C54"/>
    <w:rsid w:val="004B6CF6"/>
    <w:rsid w:val="004C6830"/>
    <w:rsid w:val="004D0B07"/>
    <w:rsid w:val="004D2927"/>
    <w:rsid w:val="004D294B"/>
    <w:rsid w:val="00502C55"/>
    <w:rsid w:val="00506E11"/>
    <w:rsid w:val="005339FC"/>
    <w:rsid w:val="00540CAD"/>
    <w:rsid w:val="005410B6"/>
    <w:rsid w:val="0054326A"/>
    <w:rsid w:val="00553D49"/>
    <w:rsid w:val="005A41E4"/>
    <w:rsid w:val="005C7CCD"/>
    <w:rsid w:val="005D1BD6"/>
    <w:rsid w:val="00657F90"/>
    <w:rsid w:val="00695940"/>
    <w:rsid w:val="00695D4C"/>
    <w:rsid w:val="006A6800"/>
    <w:rsid w:val="006B0459"/>
    <w:rsid w:val="006C3C93"/>
    <w:rsid w:val="0073421C"/>
    <w:rsid w:val="00737364"/>
    <w:rsid w:val="007729C0"/>
    <w:rsid w:val="007B6C2A"/>
    <w:rsid w:val="007F70D1"/>
    <w:rsid w:val="00825395"/>
    <w:rsid w:val="008756D1"/>
    <w:rsid w:val="00895374"/>
    <w:rsid w:val="008A720D"/>
    <w:rsid w:val="008B4E3D"/>
    <w:rsid w:val="008E06EE"/>
    <w:rsid w:val="009216A9"/>
    <w:rsid w:val="0097466A"/>
    <w:rsid w:val="0099694E"/>
    <w:rsid w:val="009E0649"/>
    <w:rsid w:val="009F21FF"/>
    <w:rsid w:val="009F3A19"/>
    <w:rsid w:val="00A01A37"/>
    <w:rsid w:val="00A207F1"/>
    <w:rsid w:val="00A74707"/>
    <w:rsid w:val="00B13D2E"/>
    <w:rsid w:val="00B221D3"/>
    <w:rsid w:val="00B42B22"/>
    <w:rsid w:val="00C33A70"/>
    <w:rsid w:val="00C43784"/>
    <w:rsid w:val="00C54082"/>
    <w:rsid w:val="00D65CCF"/>
    <w:rsid w:val="00D70497"/>
    <w:rsid w:val="00D8769F"/>
    <w:rsid w:val="00DF23D3"/>
    <w:rsid w:val="00DF696A"/>
    <w:rsid w:val="00E0329A"/>
    <w:rsid w:val="00E602D2"/>
    <w:rsid w:val="00ED2D8D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3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3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2020-05-29T06:03:00Z</cp:lastPrinted>
  <dcterms:created xsi:type="dcterms:W3CDTF">2020-05-29T05:29:00Z</dcterms:created>
  <dcterms:modified xsi:type="dcterms:W3CDTF">2020-05-29T07:24:00Z</dcterms:modified>
</cp:coreProperties>
</file>