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56" w:rsidRPr="00E80BD6" w:rsidRDefault="00BA0756" w:rsidP="009C6992">
      <w:pPr>
        <w:pStyle w:val="Style1"/>
        <w:widowControl/>
        <w:spacing w:before="53"/>
        <w:ind w:right="-4"/>
        <w:rPr>
          <w:rStyle w:val="FontStyle12"/>
          <w:sz w:val="24"/>
          <w:szCs w:val="24"/>
        </w:rPr>
      </w:pPr>
      <w:r w:rsidRPr="00E80BD6">
        <w:rPr>
          <w:rStyle w:val="FontStyle12"/>
          <w:sz w:val="24"/>
          <w:szCs w:val="24"/>
        </w:rPr>
        <w:t xml:space="preserve">ШАПКИНСКОЕ СЕЛЬСКОЕ ПОСЕЛЕНИЕ </w:t>
      </w:r>
    </w:p>
    <w:p w:rsidR="00BA0756" w:rsidRPr="00E80BD6" w:rsidRDefault="00BA0756" w:rsidP="009C6992">
      <w:pPr>
        <w:pStyle w:val="Style1"/>
        <w:widowControl/>
        <w:spacing w:before="53"/>
        <w:ind w:right="-4"/>
        <w:rPr>
          <w:rStyle w:val="FontStyle12"/>
          <w:sz w:val="24"/>
          <w:szCs w:val="24"/>
        </w:rPr>
      </w:pPr>
      <w:r w:rsidRPr="00E80BD6">
        <w:rPr>
          <w:rStyle w:val="FontStyle12"/>
          <w:sz w:val="24"/>
          <w:szCs w:val="24"/>
        </w:rPr>
        <w:t>ТОСНЕНСКОГО РАЙОНА ЛЕНИНГРАДСКОЙ ОБЛАСТИ</w:t>
      </w:r>
    </w:p>
    <w:p w:rsidR="00BA0756" w:rsidRPr="00E80BD6" w:rsidRDefault="00BA0756" w:rsidP="009C6992">
      <w:pPr>
        <w:pStyle w:val="Style2"/>
        <w:widowControl/>
        <w:spacing w:line="240" w:lineRule="exact"/>
        <w:ind w:left="3658"/>
        <w:jc w:val="center"/>
      </w:pPr>
    </w:p>
    <w:p w:rsidR="00BA0756" w:rsidRPr="00E80BD6" w:rsidRDefault="00BA0756" w:rsidP="009C6992">
      <w:pPr>
        <w:pStyle w:val="Style2"/>
        <w:widowControl/>
        <w:spacing w:before="48"/>
        <w:jc w:val="center"/>
        <w:rPr>
          <w:rStyle w:val="FontStyle12"/>
          <w:sz w:val="24"/>
          <w:szCs w:val="24"/>
        </w:rPr>
      </w:pPr>
      <w:r w:rsidRPr="00E80BD6">
        <w:rPr>
          <w:rStyle w:val="FontStyle12"/>
          <w:sz w:val="24"/>
          <w:szCs w:val="24"/>
        </w:rPr>
        <w:t>АДМИНИСТРАЦИЯ</w:t>
      </w:r>
    </w:p>
    <w:p w:rsidR="00BA0756" w:rsidRPr="00E80BD6" w:rsidRDefault="00BA0756" w:rsidP="009C6992">
      <w:pPr>
        <w:pStyle w:val="Style3"/>
        <w:widowControl/>
        <w:spacing w:line="240" w:lineRule="exact"/>
        <w:ind w:left="3302"/>
        <w:jc w:val="center"/>
      </w:pPr>
    </w:p>
    <w:p w:rsidR="00BA0756" w:rsidRPr="00E80BD6" w:rsidRDefault="00BA0756" w:rsidP="009C6992">
      <w:pPr>
        <w:pStyle w:val="Style3"/>
        <w:widowControl/>
        <w:spacing w:before="14"/>
        <w:jc w:val="center"/>
        <w:rPr>
          <w:rStyle w:val="FontStyle13"/>
          <w:sz w:val="24"/>
          <w:szCs w:val="24"/>
        </w:rPr>
      </w:pPr>
      <w:r w:rsidRPr="00E80BD6">
        <w:rPr>
          <w:rStyle w:val="FontStyle13"/>
          <w:sz w:val="24"/>
          <w:szCs w:val="24"/>
        </w:rPr>
        <w:t>ПОСТАНОВЛЕНИЕ</w:t>
      </w:r>
    </w:p>
    <w:p w:rsidR="00BA0756" w:rsidRDefault="00BA0756" w:rsidP="009C6992">
      <w:pPr>
        <w:pStyle w:val="Style5"/>
        <w:widowControl/>
        <w:spacing w:line="240" w:lineRule="exact"/>
        <w:jc w:val="center"/>
        <w:rPr>
          <w:sz w:val="28"/>
          <w:szCs w:val="28"/>
        </w:rPr>
      </w:pPr>
    </w:p>
    <w:p w:rsidR="00B87562" w:rsidRDefault="00E80BD6" w:rsidP="009C6992">
      <w:pPr>
        <w:pStyle w:val="Style5"/>
        <w:widowControl/>
        <w:spacing w:before="67" w:line="274" w:lineRule="exact"/>
        <w:rPr>
          <w:rStyle w:val="FontStyle14"/>
        </w:rPr>
      </w:pPr>
      <w:r>
        <w:rPr>
          <w:rStyle w:val="FontStyle14"/>
        </w:rPr>
        <w:t xml:space="preserve">22.04.2019 </w:t>
      </w:r>
      <w:r w:rsidR="00A2734F">
        <w:rPr>
          <w:rStyle w:val="FontStyle14"/>
        </w:rPr>
        <w:t xml:space="preserve"> №</w:t>
      </w:r>
      <w:r>
        <w:rPr>
          <w:rStyle w:val="FontStyle14"/>
        </w:rPr>
        <w:t>50</w:t>
      </w:r>
    </w:p>
    <w:p w:rsidR="00A2734F" w:rsidRPr="00A2734F" w:rsidRDefault="00A2734F" w:rsidP="00A2734F">
      <w:pPr>
        <w:pStyle w:val="Style5"/>
        <w:widowControl/>
        <w:spacing w:line="240" w:lineRule="auto"/>
        <w:rPr>
          <w:rStyle w:val="FontStyle14"/>
          <w:sz w:val="24"/>
          <w:szCs w:val="24"/>
        </w:rPr>
      </w:pPr>
      <w:r w:rsidRPr="00A2734F">
        <w:rPr>
          <w:rStyle w:val="FontStyle14"/>
          <w:sz w:val="24"/>
          <w:szCs w:val="24"/>
        </w:rPr>
        <w:t xml:space="preserve">О внесении изменений в постановление администрации </w:t>
      </w:r>
    </w:p>
    <w:p w:rsidR="00A2734F" w:rsidRPr="00A2734F" w:rsidRDefault="00A2734F" w:rsidP="00A2734F">
      <w:pPr>
        <w:pStyle w:val="Style5"/>
        <w:widowControl/>
        <w:spacing w:line="240" w:lineRule="auto"/>
        <w:rPr>
          <w:rStyle w:val="FontStyle14"/>
          <w:sz w:val="24"/>
          <w:szCs w:val="24"/>
        </w:rPr>
      </w:pPr>
      <w:r w:rsidRPr="00A2734F">
        <w:rPr>
          <w:rStyle w:val="FontStyle14"/>
          <w:sz w:val="24"/>
          <w:szCs w:val="24"/>
        </w:rPr>
        <w:t xml:space="preserve"> Шапкинского сельского поселения Тосненского района </w:t>
      </w:r>
    </w:p>
    <w:p w:rsidR="00E05E60" w:rsidRDefault="00A2734F" w:rsidP="00E05E60">
      <w:pPr>
        <w:pStyle w:val="Style5"/>
        <w:spacing w:line="240" w:lineRule="auto"/>
        <w:rPr>
          <w:rStyle w:val="FontStyle14"/>
          <w:sz w:val="24"/>
          <w:szCs w:val="24"/>
        </w:rPr>
      </w:pPr>
      <w:r w:rsidRPr="00A2734F">
        <w:rPr>
          <w:rStyle w:val="FontStyle14"/>
          <w:sz w:val="24"/>
          <w:szCs w:val="24"/>
        </w:rPr>
        <w:t xml:space="preserve">Ленинградской области </w:t>
      </w:r>
      <w:r w:rsidR="00E05E60" w:rsidRPr="00E05E60">
        <w:rPr>
          <w:rStyle w:val="FontStyle14"/>
          <w:sz w:val="24"/>
          <w:szCs w:val="24"/>
        </w:rPr>
        <w:t>30.03.2015 №</w:t>
      </w:r>
      <w:r w:rsidR="00E05E60">
        <w:rPr>
          <w:rStyle w:val="FontStyle14"/>
          <w:sz w:val="24"/>
          <w:szCs w:val="24"/>
        </w:rPr>
        <w:t xml:space="preserve"> </w:t>
      </w:r>
      <w:r w:rsidR="00E05E60" w:rsidRPr="00E05E60">
        <w:rPr>
          <w:rStyle w:val="FontStyle14"/>
          <w:sz w:val="24"/>
          <w:szCs w:val="24"/>
        </w:rPr>
        <w:t>30</w:t>
      </w:r>
      <w:r w:rsidR="00E05E60">
        <w:rPr>
          <w:rStyle w:val="FontStyle14"/>
          <w:sz w:val="24"/>
          <w:szCs w:val="24"/>
        </w:rPr>
        <w:t xml:space="preserve"> «</w:t>
      </w:r>
      <w:r w:rsidR="00E05E60" w:rsidRPr="00E05E60">
        <w:rPr>
          <w:rStyle w:val="FontStyle14"/>
          <w:sz w:val="24"/>
          <w:szCs w:val="24"/>
        </w:rPr>
        <w:t xml:space="preserve">Об утверждении </w:t>
      </w:r>
    </w:p>
    <w:p w:rsidR="00E05E60" w:rsidRDefault="00E05E60" w:rsidP="00E05E60">
      <w:pPr>
        <w:pStyle w:val="Style5"/>
        <w:spacing w:line="240" w:lineRule="auto"/>
        <w:rPr>
          <w:rStyle w:val="FontStyle14"/>
          <w:sz w:val="24"/>
          <w:szCs w:val="24"/>
        </w:rPr>
      </w:pPr>
      <w:r w:rsidRPr="00E05E60">
        <w:rPr>
          <w:rStyle w:val="FontStyle14"/>
          <w:sz w:val="24"/>
          <w:szCs w:val="24"/>
        </w:rPr>
        <w:t xml:space="preserve"> административного регламента по предоставлению </w:t>
      </w:r>
      <w:proofErr w:type="gramStart"/>
      <w:r w:rsidRPr="00E05E60">
        <w:rPr>
          <w:rStyle w:val="FontStyle14"/>
          <w:sz w:val="24"/>
          <w:szCs w:val="24"/>
        </w:rPr>
        <w:t>муниципальной</w:t>
      </w:r>
      <w:proofErr w:type="gramEnd"/>
    </w:p>
    <w:p w:rsidR="00E05E60" w:rsidRDefault="00E05E60" w:rsidP="00E05E60">
      <w:pPr>
        <w:pStyle w:val="Style5"/>
        <w:spacing w:line="240" w:lineRule="auto"/>
        <w:rPr>
          <w:rStyle w:val="FontStyle14"/>
          <w:sz w:val="24"/>
          <w:szCs w:val="24"/>
        </w:rPr>
      </w:pPr>
      <w:r w:rsidRPr="00E05E60">
        <w:rPr>
          <w:rStyle w:val="FontStyle14"/>
          <w:sz w:val="24"/>
          <w:szCs w:val="24"/>
        </w:rPr>
        <w:t xml:space="preserve"> услуги «Принятие граждан на учет в качестве нуждающихся </w:t>
      </w:r>
      <w:proofErr w:type="gramStart"/>
      <w:r w:rsidRPr="00E05E60">
        <w:rPr>
          <w:rStyle w:val="FontStyle14"/>
          <w:sz w:val="24"/>
          <w:szCs w:val="24"/>
        </w:rPr>
        <w:t>в</w:t>
      </w:r>
      <w:proofErr w:type="gramEnd"/>
    </w:p>
    <w:p w:rsidR="00E05E60" w:rsidRPr="00E05E60" w:rsidRDefault="00E05E60" w:rsidP="00E05E60">
      <w:pPr>
        <w:pStyle w:val="Style5"/>
        <w:spacing w:line="240" w:lineRule="auto"/>
        <w:rPr>
          <w:rStyle w:val="FontStyle14"/>
          <w:sz w:val="24"/>
          <w:szCs w:val="24"/>
        </w:rPr>
      </w:pPr>
      <w:r w:rsidRPr="00E05E60">
        <w:rPr>
          <w:rStyle w:val="FontStyle14"/>
          <w:sz w:val="24"/>
          <w:szCs w:val="24"/>
        </w:rPr>
        <w:t xml:space="preserve"> жилых </w:t>
      </w:r>
      <w:proofErr w:type="gramStart"/>
      <w:r w:rsidRPr="00E05E60">
        <w:rPr>
          <w:rStyle w:val="FontStyle14"/>
          <w:sz w:val="24"/>
          <w:szCs w:val="24"/>
        </w:rPr>
        <w:t>помещениях</w:t>
      </w:r>
      <w:proofErr w:type="gramEnd"/>
      <w:r w:rsidRPr="00E05E60">
        <w:rPr>
          <w:rStyle w:val="FontStyle14"/>
          <w:sz w:val="24"/>
          <w:szCs w:val="24"/>
        </w:rPr>
        <w:t>, предоставляемых по договорам</w:t>
      </w:r>
      <w:r>
        <w:rPr>
          <w:rStyle w:val="FontStyle14"/>
          <w:sz w:val="24"/>
          <w:szCs w:val="24"/>
        </w:rPr>
        <w:t xml:space="preserve"> </w:t>
      </w:r>
      <w:r w:rsidRPr="00E05E60">
        <w:rPr>
          <w:rStyle w:val="FontStyle14"/>
          <w:sz w:val="24"/>
          <w:szCs w:val="24"/>
        </w:rPr>
        <w:t>социального найма»</w:t>
      </w:r>
    </w:p>
    <w:p w:rsidR="00BA0756" w:rsidRPr="00A2734F" w:rsidRDefault="00BA0756" w:rsidP="00E05E60">
      <w:pPr>
        <w:pStyle w:val="Style5"/>
        <w:spacing w:line="240" w:lineRule="auto"/>
        <w:rPr>
          <w:rFonts w:ascii="Times New Roman" w:hAnsi="Times New Roman"/>
        </w:rPr>
      </w:pPr>
    </w:p>
    <w:p w:rsidR="00BA0756" w:rsidRPr="009A29C8" w:rsidRDefault="00DA5220" w:rsidP="00C04777">
      <w:pPr>
        <w:pStyle w:val="Style6"/>
        <w:widowControl/>
        <w:spacing w:before="10" w:line="274" w:lineRule="exact"/>
      </w:pPr>
      <w:r>
        <w:rPr>
          <w:rStyle w:val="FontStyle14"/>
          <w:sz w:val="24"/>
          <w:szCs w:val="24"/>
        </w:rPr>
        <w:t xml:space="preserve">В соответствии с Жилищным кодексом РФ, </w:t>
      </w:r>
      <w:r w:rsidR="00BA0756" w:rsidRPr="009A29C8">
        <w:rPr>
          <w:rStyle w:val="FontStyle14"/>
          <w:sz w:val="24"/>
          <w:szCs w:val="24"/>
        </w:rPr>
        <w:t xml:space="preserve"> Федеральн</w:t>
      </w:r>
      <w:r>
        <w:rPr>
          <w:rStyle w:val="FontStyle14"/>
          <w:sz w:val="24"/>
          <w:szCs w:val="24"/>
        </w:rPr>
        <w:t>ым</w:t>
      </w:r>
      <w:r w:rsidR="00BA0756" w:rsidRPr="009A29C8">
        <w:rPr>
          <w:rStyle w:val="FontStyle14"/>
          <w:sz w:val="24"/>
          <w:szCs w:val="24"/>
        </w:rPr>
        <w:t xml:space="preserve"> закон</w:t>
      </w:r>
      <w:r>
        <w:rPr>
          <w:rStyle w:val="FontStyle14"/>
          <w:sz w:val="24"/>
          <w:szCs w:val="24"/>
        </w:rPr>
        <w:t>ом</w:t>
      </w:r>
      <w:r w:rsidR="00BA0756" w:rsidRPr="009A29C8">
        <w:rPr>
          <w:rStyle w:val="FontStyle14"/>
          <w:sz w:val="24"/>
          <w:szCs w:val="24"/>
        </w:rPr>
        <w:t xml:space="preserve"> от 27.07.2010г. №210-ФЗ «Об организации предоставления государственных и муниципальных услуг», Федеральн</w:t>
      </w:r>
      <w:r>
        <w:rPr>
          <w:rStyle w:val="FontStyle14"/>
          <w:sz w:val="24"/>
          <w:szCs w:val="24"/>
        </w:rPr>
        <w:t>ым</w:t>
      </w:r>
      <w:r w:rsidR="00BA0756" w:rsidRPr="009A29C8">
        <w:rPr>
          <w:rStyle w:val="FontStyle14"/>
          <w:sz w:val="24"/>
          <w:szCs w:val="24"/>
        </w:rPr>
        <w:t xml:space="preserve"> закон</w:t>
      </w:r>
      <w:r>
        <w:rPr>
          <w:rStyle w:val="FontStyle14"/>
          <w:sz w:val="24"/>
          <w:szCs w:val="24"/>
        </w:rPr>
        <w:t>ом</w:t>
      </w:r>
      <w:r w:rsidR="00BA0756" w:rsidRPr="009A29C8">
        <w:rPr>
          <w:rStyle w:val="FontStyle14"/>
          <w:sz w:val="24"/>
          <w:szCs w:val="24"/>
        </w:rPr>
        <w:t xml:space="preserve"> от 06.10.2003г.  №131-ФЗ «Об общих принципах организации местного самоуправления в Российской Федерации», </w:t>
      </w:r>
      <w:r w:rsidR="00FB3582" w:rsidRPr="00FB3582">
        <w:rPr>
          <w:rStyle w:val="FontStyle14"/>
          <w:sz w:val="24"/>
          <w:szCs w:val="24"/>
        </w:rPr>
        <w:t xml:space="preserve"> </w:t>
      </w:r>
      <w:r w:rsidR="00BA0756" w:rsidRPr="009A29C8">
        <w:rPr>
          <w:rStyle w:val="FontStyle14"/>
          <w:sz w:val="24"/>
          <w:szCs w:val="24"/>
        </w:rPr>
        <w:t>Устав</w:t>
      </w:r>
      <w:r>
        <w:rPr>
          <w:rStyle w:val="FontStyle14"/>
          <w:sz w:val="24"/>
          <w:szCs w:val="24"/>
        </w:rPr>
        <w:t>ом</w:t>
      </w:r>
      <w:r w:rsidR="00BA0756" w:rsidRPr="009A29C8">
        <w:rPr>
          <w:rStyle w:val="FontStyle14"/>
          <w:sz w:val="24"/>
          <w:szCs w:val="24"/>
        </w:rPr>
        <w:t xml:space="preserve"> Шапкинского сельского поселения Тосненского района Ленинградской области</w:t>
      </w:r>
    </w:p>
    <w:p w:rsidR="00BA0756" w:rsidRPr="009A29C8" w:rsidRDefault="00BA0756" w:rsidP="009C6992">
      <w:pPr>
        <w:pStyle w:val="Style6"/>
        <w:widowControl/>
        <w:spacing w:before="178" w:line="240" w:lineRule="auto"/>
        <w:ind w:left="715" w:firstLine="0"/>
        <w:rPr>
          <w:rStyle w:val="FontStyle14"/>
          <w:sz w:val="24"/>
          <w:szCs w:val="24"/>
        </w:rPr>
      </w:pPr>
      <w:r w:rsidRPr="009A29C8">
        <w:rPr>
          <w:rStyle w:val="FontStyle14"/>
          <w:sz w:val="24"/>
          <w:szCs w:val="24"/>
        </w:rPr>
        <w:t>ПОСТАНОВЛЯЮ:</w:t>
      </w:r>
    </w:p>
    <w:p w:rsidR="001531DE" w:rsidRDefault="00DA5220" w:rsidP="00BE48DB">
      <w:pPr>
        <w:pStyle w:val="Style5"/>
        <w:spacing w:line="240" w:lineRule="auto"/>
        <w:jc w:val="both"/>
        <w:rPr>
          <w:rStyle w:val="FontStyle14"/>
          <w:sz w:val="24"/>
          <w:szCs w:val="24"/>
        </w:rPr>
      </w:pPr>
      <w:r>
        <w:rPr>
          <w:rStyle w:val="FontStyle14"/>
          <w:sz w:val="24"/>
          <w:szCs w:val="24"/>
        </w:rPr>
        <w:t xml:space="preserve">         </w:t>
      </w:r>
      <w:r w:rsidR="00A2734F">
        <w:rPr>
          <w:rStyle w:val="FontStyle14"/>
          <w:sz w:val="24"/>
          <w:szCs w:val="24"/>
        </w:rPr>
        <w:t>1. Внести изменения в а</w:t>
      </w:r>
      <w:r w:rsidR="00BA0756" w:rsidRPr="009A29C8">
        <w:rPr>
          <w:rStyle w:val="FontStyle14"/>
          <w:sz w:val="24"/>
          <w:szCs w:val="24"/>
        </w:rPr>
        <w:t xml:space="preserve">дминистративный регламент </w:t>
      </w:r>
      <w:r w:rsidR="001531DE" w:rsidRPr="001531DE">
        <w:rPr>
          <w:rStyle w:val="FontStyle14"/>
          <w:sz w:val="24"/>
          <w:szCs w:val="24"/>
        </w:rPr>
        <w:t>по предоставлению муниципальной услуги «</w:t>
      </w:r>
      <w:r w:rsidR="00BE48DB" w:rsidRPr="00BE48DB">
        <w:rPr>
          <w:rStyle w:val="FontStyle14"/>
          <w:sz w:val="24"/>
          <w:szCs w:val="24"/>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1531DE">
        <w:rPr>
          <w:rStyle w:val="FontStyle14"/>
          <w:sz w:val="24"/>
          <w:szCs w:val="24"/>
        </w:rPr>
        <w:t>»</w:t>
      </w:r>
      <w:r w:rsidR="00A2734F" w:rsidRPr="00A2734F">
        <w:rPr>
          <w:rStyle w:val="FontStyle14"/>
          <w:sz w:val="24"/>
          <w:szCs w:val="24"/>
        </w:rPr>
        <w:t xml:space="preserve">,  утвержденный постановлением администрации  Шапкинского сельского поселения Тосненского района Ленинградской области </w:t>
      </w:r>
      <w:r w:rsidRPr="00DA5220">
        <w:rPr>
          <w:rStyle w:val="FontStyle14"/>
          <w:sz w:val="24"/>
          <w:szCs w:val="24"/>
        </w:rPr>
        <w:t xml:space="preserve">от </w:t>
      </w:r>
      <w:r w:rsidR="00BE48DB" w:rsidRPr="00BE48DB">
        <w:rPr>
          <w:rStyle w:val="FontStyle14"/>
          <w:sz w:val="24"/>
          <w:szCs w:val="24"/>
        </w:rPr>
        <w:t>30.03.2015 № 30</w:t>
      </w:r>
      <w:r w:rsidR="001531DE">
        <w:rPr>
          <w:rStyle w:val="FontStyle14"/>
          <w:sz w:val="24"/>
          <w:szCs w:val="24"/>
        </w:rPr>
        <w:t>:</w:t>
      </w:r>
    </w:p>
    <w:p w:rsidR="00BE48DB" w:rsidRDefault="001531DE" w:rsidP="00DA5220">
      <w:pPr>
        <w:pStyle w:val="Style5"/>
        <w:spacing w:line="274" w:lineRule="exact"/>
        <w:ind w:right="-1" w:firstLine="567"/>
        <w:jc w:val="both"/>
        <w:rPr>
          <w:rStyle w:val="FontStyle14"/>
          <w:sz w:val="24"/>
          <w:szCs w:val="24"/>
        </w:rPr>
      </w:pPr>
      <w:r>
        <w:rPr>
          <w:rStyle w:val="FontStyle14"/>
          <w:sz w:val="24"/>
          <w:szCs w:val="24"/>
        </w:rPr>
        <w:t xml:space="preserve">1.1. </w:t>
      </w:r>
      <w:r w:rsidR="00DA5220">
        <w:rPr>
          <w:rStyle w:val="FontStyle14"/>
          <w:sz w:val="24"/>
          <w:szCs w:val="24"/>
        </w:rPr>
        <w:t xml:space="preserve"> </w:t>
      </w:r>
      <w:r w:rsidR="00BE48DB">
        <w:rPr>
          <w:rStyle w:val="FontStyle14"/>
          <w:sz w:val="24"/>
          <w:szCs w:val="24"/>
        </w:rPr>
        <w:t>Четвертый абзац пункта 2.6.3.  читать в следующей редакции:</w:t>
      </w:r>
    </w:p>
    <w:p w:rsidR="00BE48DB" w:rsidRDefault="00BE48DB" w:rsidP="00DA5220">
      <w:pPr>
        <w:pStyle w:val="Style5"/>
        <w:spacing w:line="274" w:lineRule="exact"/>
        <w:ind w:right="-1" w:firstLine="567"/>
        <w:jc w:val="both"/>
        <w:rPr>
          <w:rStyle w:val="FontStyle14"/>
          <w:sz w:val="24"/>
          <w:szCs w:val="24"/>
        </w:rPr>
      </w:pPr>
      <w:r>
        <w:rPr>
          <w:rStyle w:val="FontStyle14"/>
          <w:sz w:val="24"/>
          <w:szCs w:val="24"/>
        </w:rPr>
        <w:t>«</w:t>
      </w:r>
      <w:r w:rsidRPr="00BE48DB">
        <w:rPr>
          <w:rStyle w:val="FontStyle14"/>
          <w:sz w:val="24"/>
          <w:szCs w:val="24"/>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 (в </w:t>
      </w:r>
      <w:proofErr w:type="gramStart"/>
      <w:r w:rsidRPr="00BE48DB">
        <w:rPr>
          <w:rStyle w:val="FontStyle14"/>
          <w:sz w:val="24"/>
          <w:szCs w:val="24"/>
        </w:rPr>
        <w:t>порядке</w:t>
      </w:r>
      <w:proofErr w:type="gramEnd"/>
      <w:r w:rsidRPr="00BE48DB">
        <w:rPr>
          <w:rStyle w:val="FontStyle14"/>
          <w:sz w:val="24"/>
          <w:szCs w:val="24"/>
        </w:rPr>
        <w:t xml:space="preserve"> предусмотренном областным законом Ленинградской области от 26.10.2005 N 89-оз "О порядке ведения органами местного самоуправления Ленинградской области учета граждан </w:t>
      </w:r>
      <w:proofErr w:type="gramStart"/>
      <w:r w:rsidRPr="00BE48DB">
        <w:rPr>
          <w:rStyle w:val="FontStyle14"/>
          <w:sz w:val="24"/>
          <w:szCs w:val="24"/>
        </w:rPr>
        <w:t>в качестве нуждающихся в жилых помещениях, предоставляемых п</w:t>
      </w:r>
      <w:r w:rsidR="00881881">
        <w:rPr>
          <w:rStyle w:val="FontStyle14"/>
          <w:sz w:val="24"/>
          <w:szCs w:val="24"/>
        </w:rPr>
        <w:t>о договорам</w:t>
      </w:r>
      <w:proofErr w:type="gramEnd"/>
      <w:r w:rsidR="00881881">
        <w:rPr>
          <w:rStyle w:val="FontStyle14"/>
          <w:sz w:val="24"/>
          <w:szCs w:val="24"/>
        </w:rPr>
        <w:t xml:space="preserve"> социального найма")</w:t>
      </w:r>
      <w:proofErr w:type="gramStart"/>
      <w:r w:rsidR="00881881">
        <w:rPr>
          <w:rStyle w:val="FontStyle14"/>
          <w:sz w:val="24"/>
          <w:szCs w:val="24"/>
        </w:rPr>
        <w:t>;»</w:t>
      </w:r>
      <w:proofErr w:type="gramEnd"/>
      <w:r w:rsidR="00881881">
        <w:rPr>
          <w:rStyle w:val="FontStyle14"/>
          <w:sz w:val="24"/>
          <w:szCs w:val="24"/>
        </w:rPr>
        <w:t>.</w:t>
      </w:r>
    </w:p>
    <w:p w:rsidR="00881881" w:rsidRDefault="008C3547" w:rsidP="00881881">
      <w:pPr>
        <w:pStyle w:val="Style5"/>
        <w:spacing w:line="274" w:lineRule="exact"/>
        <w:ind w:right="-1" w:firstLine="567"/>
        <w:jc w:val="both"/>
        <w:rPr>
          <w:rStyle w:val="FontStyle14"/>
          <w:sz w:val="24"/>
          <w:szCs w:val="24"/>
        </w:rPr>
      </w:pPr>
      <w:r>
        <w:rPr>
          <w:rStyle w:val="FontStyle14"/>
          <w:sz w:val="24"/>
          <w:szCs w:val="24"/>
        </w:rPr>
        <w:t>1.2.</w:t>
      </w:r>
      <w:r w:rsidR="00881881">
        <w:rPr>
          <w:rStyle w:val="FontStyle14"/>
          <w:sz w:val="24"/>
          <w:szCs w:val="24"/>
        </w:rPr>
        <w:t xml:space="preserve"> Дополнить пунктами 2.12.5. – 2.12.7 следующего содержания:</w:t>
      </w:r>
    </w:p>
    <w:p w:rsidR="00881881" w:rsidRPr="00881881" w:rsidRDefault="008C3547" w:rsidP="00881881">
      <w:pPr>
        <w:pStyle w:val="Style5"/>
        <w:spacing w:line="274" w:lineRule="exact"/>
        <w:ind w:right="-1" w:firstLine="567"/>
        <w:jc w:val="both"/>
        <w:rPr>
          <w:rStyle w:val="FontStyle14"/>
          <w:sz w:val="24"/>
          <w:szCs w:val="24"/>
        </w:rPr>
      </w:pPr>
      <w:r>
        <w:rPr>
          <w:rStyle w:val="FontStyle14"/>
          <w:sz w:val="24"/>
          <w:szCs w:val="24"/>
        </w:rPr>
        <w:t xml:space="preserve"> </w:t>
      </w:r>
      <w:r w:rsidR="00881881">
        <w:rPr>
          <w:rStyle w:val="FontStyle14"/>
          <w:sz w:val="24"/>
          <w:szCs w:val="24"/>
        </w:rPr>
        <w:t>«</w:t>
      </w:r>
      <w:r w:rsidR="00881881" w:rsidRPr="00881881">
        <w:rPr>
          <w:rStyle w:val="FontStyle14"/>
          <w:sz w:val="24"/>
          <w:szCs w:val="24"/>
        </w:rPr>
        <w:t>2.12.5.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881881" w:rsidRPr="00881881" w:rsidRDefault="00881881" w:rsidP="00881881">
      <w:pPr>
        <w:pStyle w:val="Style5"/>
        <w:spacing w:line="274" w:lineRule="exact"/>
        <w:ind w:right="-1" w:firstLine="567"/>
        <w:jc w:val="both"/>
        <w:rPr>
          <w:rStyle w:val="FontStyle14"/>
          <w:sz w:val="24"/>
          <w:szCs w:val="24"/>
        </w:rPr>
      </w:pPr>
      <w:r w:rsidRPr="00881881">
        <w:rPr>
          <w:rStyle w:val="FontStyle14"/>
          <w:sz w:val="24"/>
          <w:szCs w:val="24"/>
        </w:rPr>
        <w:t>2.12.6.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881881" w:rsidRPr="00881881" w:rsidRDefault="00881881" w:rsidP="00881881">
      <w:pPr>
        <w:pStyle w:val="Style5"/>
        <w:spacing w:line="274" w:lineRule="exact"/>
        <w:ind w:right="-1" w:firstLine="567"/>
        <w:jc w:val="both"/>
        <w:rPr>
          <w:rStyle w:val="FontStyle14"/>
          <w:sz w:val="24"/>
          <w:szCs w:val="24"/>
        </w:rPr>
      </w:pPr>
      <w:r w:rsidRPr="00881881">
        <w:rPr>
          <w:rStyle w:val="FontStyle14"/>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881881" w:rsidRPr="00881881" w:rsidRDefault="00881881" w:rsidP="00881881">
      <w:pPr>
        <w:pStyle w:val="Style5"/>
        <w:spacing w:line="274" w:lineRule="exact"/>
        <w:ind w:right="-1" w:firstLine="567"/>
        <w:jc w:val="both"/>
        <w:rPr>
          <w:rStyle w:val="FontStyle14"/>
          <w:sz w:val="24"/>
          <w:szCs w:val="24"/>
        </w:rPr>
      </w:pPr>
      <w:r w:rsidRPr="00881881">
        <w:rPr>
          <w:rStyle w:val="FontStyle14"/>
          <w:sz w:val="24"/>
          <w:szCs w:val="24"/>
        </w:rPr>
        <w:t xml:space="preserve">2.12.7.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w:t>
      </w:r>
      <w:r w:rsidRPr="00881881">
        <w:rPr>
          <w:rStyle w:val="FontStyle14"/>
          <w:sz w:val="24"/>
          <w:szCs w:val="24"/>
        </w:rPr>
        <w:lastRenderedPageBreak/>
        <w:t>заявителей к парковочным местам является бесплатным.</w:t>
      </w:r>
    </w:p>
    <w:p w:rsidR="00881881" w:rsidRDefault="00881881" w:rsidP="00881881">
      <w:pPr>
        <w:pStyle w:val="Style5"/>
        <w:spacing w:line="274" w:lineRule="exact"/>
        <w:ind w:right="-1" w:firstLine="567"/>
        <w:jc w:val="both"/>
        <w:rPr>
          <w:rStyle w:val="FontStyle14"/>
          <w:sz w:val="24"/>
          <w:szCs w:val="24"/>
        </w:rPr>
      </w:pPr>
      <w:r w:rsidRPr="00881881">
        <w:rPr>
          <w:rStyle w:val="FontStyle14"/>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roofErr w:type="gramStart"/>
      <w:r w:rsidRPr="00881881">
        <w:rPr>
          <w:rStyle w:val="FontStyle14"/>
          <w:sz w:val="24"/>
          <w:szCs w:val="24"/>
        </w:rPr>
        <w:t>.</w:t>
      </w:r>
      <w:r>
        <w:rPr>
          <w:rStyle w:val="FontStyle14"/>
          <w:sz w:val="24"/>
          <w:szCs w:val="24"/>
        </w:rPr>
        <w:t>».</w:t>
      </w:r>
      <w:proofErr w:type="gramEnd"/>
    </w:p>
    <w:p w:rsidR="00A2734F" w:rsidRDefault="00881881" w:rsidP="00881881">
      <w:pPr>
        <w:pStyle w:val="Style5"/>
        <w:spacing w:line="274" w:lineRule="exact"/>
        <w:ind w:right="-1" w:firstLine="567"/>
        <w:jc w:val="both"/>
        <w:rPr>
          <w:rStyle w:val="FontStyle14"/>
          <w:sz w:val="24"/>
          <w:szCs w:val="24"/>
        </w:rPr>
      </w:pPr>
      <w:r>
        <w:rPr>
          <w:rStyle w:val="FontStyle14"/>
          <w:sz w:val="24"/>
          <w:szCs w:val="24"/>
        </w:rPr>
        <w:t>1.3. Пятый раздел читать в следующей редакции:</w:t>
      </w:r>
    </w:p>
    <w:p w:rsidR="00881881" w:rsidRPr="00E80BD6" w:rsidRDefault="00881881" w:rsidP="00881881">
      <w:pPr>
        <w:pStyle w:val="Style5"/>
        <w:spacing w:line="274" w:lineRule="exact"/>
        <w:ind w:right="-1" w:firstLine="567"/>
        <w:jc w:val="both"/>
        <w:rPr>
          <w:rFonts w:ascii="Times New Roman" w:hAnsi="Times New Roman"/>
        </w:rPr>
      </w:pPr>
      <w:r w:rsidRPr="00E80BD6">
        <w:rPr>
          <w:rFonts w:ascii="Times New Roman" w:hAnsi="Times New Roma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E80BD6">
        <w:rPr>
          <w:rFonts w:ascii="Times New Roman" w:hAnsi="Times New Roman"/>
        </w:rPr>
        <w:t>.</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xml:space="preserve">2) нарушение срока предоставления муниципальной услуги. </w:t>
      </w:r>
      <w:proofErr w:type="gramStart"/>
      <w:r w:rsidRPr="00881881">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81881" w:rsidRPr="00881881" w:rsidRDefault="00881881" w:rsidP="00881881">
      <w:pPr>
        <w:pStyle w:val="Style5"/>
        <w:spacing w:line="274" w:lineRule="exact"/>
        <w:ind w:right="-1" w:firstLine="567"/>
        <w:jc w:val="both"/>
        <w:rPr>
          <w:rFonts w:ascii="Times New Roman" w:hAnsi="Times New Roman"/>
        </w:rPr>
      </w:pPr>
      <w:proofErr w:type="gramStart"/>
      <w:r w:rsidRPr="00881881">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81881">
        <w:rPr>
          <w:rFonts w:ascii="Times New Roman" w:hAnsi="Times New Roman"/>
        </w:rPr>
        <w:t xml:space="preserve"> </w:t>
      </w:r>
      <w:proofErr w:type="gramStart"/>
      <w:r w:rsidRPr="00881881">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xml:space="preserve">6) затребование с заявителя при предоставлении муниципальной услуги платы, не </w:t>
      </w:r>
      <w:r w:rsidRPr="00881881">
        <w:rPr>
          <w:rFonts w:ascii="Times New Roman" w:hAnsi="Times New Roman"/>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1881" w:rsidRPr="00881881" w:rsidRDefault="00881881" w:rsidP="00881881">
      <w:pPr>
        <w:pStyle w:val="Style5"/>
        <w:spacing w:line="274" w:lineRule="exact"/>
        <w:ind w:right="-1" w:firstLine="567"/>
        <w:jc w:val="both"/>
        <w:rPr>
          <w:rFonts w:ascii="Times New Roman" w:hAnsi="Times New Roman"/>
        </w:rPr>
      </w:pPr>
      <w:proofErr w:type="gramStart"/>
      <w:r w:rsidRPr="00881881">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1881">
        <w:rPr>
          <w:rFonts w:ascii="Times New Roman" w:hAnsi="Times New Roman"/>
        </w:rPr>
        <w:t xml:space="preserve"> </w:t>
      </w:r>
      <w:proofErr w:type="gramStart"/>
      <w:r w:rsidRPr="00881881">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8) нарушение срока или порядка выдачи документов по результатам предоставления муниципальной услуги;</w:t>
      </w:r>
    </w:p>
    <w:p w:rsidR="00881881" w:rsidRPr="00881881" w:rsidRDefault="00881881" w:rsidP="00881881">
      <w:pPr>
        <w:pStyle w:val="Style5"/>
        <w:spacing w:line="274" w:lineRule="exact"/>
        <w:ind w:right="-1" w:firstLine="567"/>
        <w:jc w:val="both"/>
        <w:rPr>
          <w:rFonts w:ascii="Times New Roman" w:hAnsi="Times New Roman"/>
        </w:rPr>
      </w:pPr>
      <w:proofErr w:type="gramStart"/>
      <w:r w:rsidRPr="00881881">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81881">
        <w:rPr>
          <w:rFonts w:ascii="Times New Roman" w:hAnsi="Times New Roman"/>
        </w:rPr>
        <w:t xml:space="preserve"> </w:t>
      </w:r>
      <w:proofErr w:type="gramStart"/>
      <w:r w:rsidRPr="00881881">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81881">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81881" w:rsidRPr="00881881" w:rsidRDefault="00881881" w:rsidP="00881881">
      <w:pPr>
        <w:pStyle w:val="Style5"/>
        <w:spacing w:line="274" w:lineRule="exact"/>
        <w:ind w:right="-1" w:firstLine="567"/>
        <w:jc w:val="both"/>
        <w:rPr>
          <w:rFonts w:ascii="Times New Roman" w:hAnsi="Times New Roman"/>
        </w:rPr>
      </w:pPr>
      <w:proofErr w:type="gramStart"/>
      <w:r w:rsidRPr="00881881">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881881">
        <w:rPr>
          <w:rFonts w:ascii="Times New Roman" w:hAnsi="Times New Roman"/>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81881">
        <w:rPr>
          <w:rFonts w:ascii="Times New Roman"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В письменной жалобе в обязательном порядке указываются:</w:t>
      </w:r>
    </w:p>
    <w:p w:rsidR="00881881" w:rsidRPr="00881881" w:rsidRDefault="00881881" w:rsidP="00881881">
      <w:pPr>
        <w:pStyle w:val="Style5"/>
        <w:spacing w:line="274" w:lineRule="exact"/>
        <w:ind w:right="-1" w:firstLine="567"/>
        <w:jc w:val="both"/>
        <w:rPr>
          <w:rFonts w:ascii="Times New Roman" w:hAnsi="Times New Roman"/>
        </w:rPr>
      </w:pPr>
      <w:proofErr w:type="gramStart"/>
      <w:r w:rsidRPr="00881881">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81881" w:rsidRPr="00881881" w:rsidRDefault="00881881" w:rsidP="00881881">
      <w:pPr>
        <w:pStyle w:val="Style5"/>
        <w:spacing w:line="274" w:lineRule="exact"/>
        <w:ind w:right="-1" w:firstLine="567"/>
        <w:jc w:val="both"/>
        <w:rPr>
          <w:rFonts w:ascii="Times New Roman" w:hAnsi="Times New Roman"/>
        </w:rPr>
      </w:pPr>
      <w:proofErr w:type="gramStart"/>
      <w:r w:rsidRPr="00881881">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xml:space="preserve">5.6. </w:t>
      </w:r>
      <w:proofErr w:type="gramStart"/>
      <w:r w:rsidRPr="00881881">
        <w:rPr>
          <w:rFonts w:ascii="Times New Roman" w:hAnsi="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81881">
        <w:rPr>
          <w:rFonts w:ascii="Times New Roman" w:hAnsi="Times New Roman"/>
        </w:rPr>
        <w:t xml:space="preserve"> установленного срока таких исправлений - в течение пяти рабочих дней со дня ее регистрации.</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5.7. По результатам рассмотрения жалобы принимается одно из следующих решений:</w:t>
      </w:r>
    </w:p>
    <w:p w:rsidR="00881881" w:rsidRPr="00881881" w:rsidRDefault="00881881" w:rsidP="00881881">
      <w:pPr>
        <w:pStyle w:val="Style5"/>
        <w:spacing w:line="274" w:lineRule="exact"/>
        <w:ind w:right="-1" w:firstLine="567"/>
        <w:jc w:val="both"/>
        <w:rPr>
          <w:rFonts w:ascii="Times New Roman" w:hAnsi="Times New Roman"/>
        </w:rPr>
      </w:pPr>
      <w:proofErr w:type="gramStart"/>
      <w:r w:rsidRPr="00881881">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2) в удовлетворении жалобы отказывается.</w:t>
      </w:r>
    </w:p>
    <w:p w:rsidR="00881881" w:rsidRP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881" w:rsidRPr="00881881" w:rsidRDefault="00881881" w:rsidP="00881881">
      <w:pPr>
        <w:pStyle w:val="Style5"/>
        <w:spacing w:line="274" w:lineRule="exact"/>
        <w:ind w:right="-1" w:firstLine="567"/>
        <w:jc w:val="both"/>
        <w:rPr>
          <w:rFonts w:ascii="Times New Roman" w:hAnsi="Times New Roman"/>
        </w:rPr>
      </w:pPr>
      <w:r>
        <w:rPr>
          <w:rFonts w:ascii="Times New Roman" w:hAnsi="Times New Roman"/>
        </w:rPr>
        <w:t xml:space="preserve">- </w:t>
      </w:r>
      <w:r w:rsidRPr="00881881">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1881">
        <w:rPr>
          <w:rFonts w:ascii="Times New Roman" w:hAnsi="Times New Roman"/>
        </w:rPr>
        <w:t>неудобства</w:t>
      </w:r>
      <w:proofErr w:type="gramEnd"/>
      <w:r w:rsidRPr="00881881">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1881" w:rsidRPr="00881881" w:rsidRDefault="00881881" w:rsidP="00881881">
      <w:pPr>
        <w:pStyle w:val="Style5"/>
        <w:spacing w:line="274" w:lineRule="exact"/>
        <w:ind w:right="-1" w:firstLine="567"/>
        <w:jc w:val="both"/>
        <w:rPr>
          <w:rFonts w:ascii="Times New Roman" w:hAnsi="Times New Roman"/>
        </w:rPr>
      </w:pPr>
      <w:r>
        <w:rPr>
          <w:rFonts w:ascii="Times New Roman" w:hAnsi="Times New Roman"/>
        </w:rPr>
        <w:t xml:space="preserve">- </w:t>
      </w:r>
      <w:r w:rsidRPr="00881881">
        <w:rPr>
          <w:rFonts w:ascii="Times New Roman" w:hAnsi="Times New Roman"/>
        </w:rPr>
        <w:t xml:space="preserve">в случае признания </w:t>
      </w:r>
      <w:proofErr w:type="gramStart"/>
      <w:r w:rsidRPr="00881881">
        <w:rPr>
          <w:rFonts w:ascii="Times New Roman" w:hAnsi="Times New Roman"/>
        </w:rPr>
        <w:t>жалобы</w:t>
      </w:r>
      <w:proofErr w:type="gramEnd"/>
      <w:r w:rsidRPr="00881881">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1881" w:rsidRDefault="00881881" w:rsidP="00881881">
      <w:pPr>
        <w:pStyle w:val="Style5"/>
        <w:spacing w:line="274" w:lineRule="exact"/>
        <w:ind w:right="-1" w:firstLine="567"/>
        <w:jc w:val="both"/>
        <w:rPr>
          <w:rFonts w:ascii="Times New Roman" w:hAnsi="Times New Roman"/>
        </w:rPr>
      </w:pPr>
      <w:r w:rsidRPr="00881881">
        <w:rPr>
          <w:rFonts w:ascii="Times New Roman" w:hAnsi="Times New Roman"/>
        </w:rPr>
        <w:t xml:space="preserve">В случае установления в ходе или по результатам </w:t>
      </w:r>
      <w:proofErr w:type="gramStart"/>
      <w:r w:rsidRPr="00881881">
        <w:rPr>
          <w:rFonts w:ascii="Times New Roman" w:hAnsi="Times New Roman"/>
        </w:rPr>
        <w:t>рассмотрения жалобы признаков состава административного правонарушения</w:t>
      </w:r>
      <w:proofErr w:type="gramEnd"/>
      <w:r w:rsidRPr="00881881">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rPr>
        <w:t>».</w:t>
      </w:r>
    </w:p>
    <w:p w:rsidR="00A2734F" w:rsidRPr="00A2734F" w:rsidRDefault="00A2734F" w:rsidP="00FB3582">
      <w:pPr>
        <w:spacing w:after="0" w:line="240" w:lineRule="auto"/>
        <w:ind w:firstLine="567"/>
        <w:jc w:val="both"/>
        <w:rPr>
          <w:rStyle w:val="FontStyle14"/>
          <w:sz w:val="24"/>
          <w:szCs w:val="24"/>
          <w:lang w:eastAsia="ru-RU"/>
        </w:rPr>
      </w:pPr>
      <w:r w:rsidRPr="00A2734F">
        <w:rPr>
          <w:rStyle w:val="FontStyle14"/>
          <w:sz w:val="24"/>
          <w:szCs w:val="24"/>
          <w:lang w:eastAsia="ru-RU"/>
        </w:rPr>
        <w:t xml:space="preserve">2. Обнародовать настоящее постановление в порядке, установленном Уставом  Шапкинского сельского поселения, путем  размещения его на официальном сайте администрации Шапкинского сельского поселения Тосненского района Ленинградской области.                                                   </w:t>
      </w:r>
    </w:p>
    <w:p w:rsidR="00A2734F" w:rsidRPr="00A2734F" w:rsidRDefault="00A2734F" w:rsidP="00FB3582">
      <w:pPr>
        <w:spacing w:after="0" w:line="240" w:lineRule="auto"/>
        <w:ind w:firstLine="567"/>
        <w:jc w:val="both"/>
        <w:rPr>
          <w:rStyle w:val="FontStyle14"/>
          <w:sz w:val="24"/>
          <w:szCs w:val="24"/>
          <w:lang w:eastAsia="ru-RU"/>
        </w:rPr>
      </w:pPr>
      <w:r w:rsidRPr="00A2734F">
        <w:rPr>
          <w:rStyle w:val="FontStyle14"/>
          <w:sz w:val="24"/>
          <w:szCs w:val="24"/>
          <w:lang w:eastAsia="ru-RU"/>
        </w:rPr>
        <w:t>3. Постановление вступает в силу с момента его обнародования.</w:t>
      </w:r>
    </w:p>
    <w:p w:rsidR="00A2734F" w:rsidRPr="00A2734F" w:rsidRDefault="00A2734F" w:rsidP="00FB3582">
      <w:pPr>
        <w:spacing w:after="0" w:line="240" w:lineRule="auto"/>
        <w:ind w:firstLine="567"/>
        <w:jc w:val="both"/>
        <w:rPr>
          <w:rStyle w:val="FontStyle14"/>
          <w:sz w:val="24"/>
          <w:szCs w:val="24"/>
          <w:lang w:eastAsia="ru-RU"/>
        </w:rPr>
      </w:pPr>
      <w:r w:rsidRPr="00A2734F">
        <w:rPr>
          <w:rStyle w:val="FontStyle14"/>
          <w:sz w:val="24"/>
          <w:szCs w:val="24"/>
          <w:lang w:eastAsia="ru-RU"/>
        </w:rPr>
        <w:t xml:space="preserve">4. </w:t>
      </w:r>
      <w:proofErr w:type="gramStart"/>
      <w:r w:rsidRPr="00A2734F">
        <w:rPr>
          <w:rStyle w:val="FontStyle14"/>
          <w:sz w:val="24"/>
          <w:szCs w:val="24"/>
          <w:lang w:eastAsia="ru-RU"/>
        </w:rPr>
        <w:t>Контроль за</w:t>
      </w:r>
      <w:proofErr w:type="gramEnd"/>
      <w:r w:rsidRPr="00A2734F">
        <w:rPr>
          <w:rStyle w:val="FontStyle14"/>
          <w:sz w:val="24"/>
          <w:szCs w:val="24"/>
          <w:lang w:eastAsia="ru-RU"/>
        </w:rPr>
        <w:t xml:space="preserve"> исполнением настоящего постановления оставляю за собой.</w:t>
      </w:r>
    </w:p>
    <w:p w:rsidR="00A2734F" w:rsidRDefault="00A2734F" w:rsidP="00A2734F">
      <w:pPr>
        <w:spacing w:after="0" w:line="240" w:lineRule="auto"/>
        <w:jc w:val="both"/>
        <w:rPr>
          <w:rStyle w:val="FontStyle14"/>
          <w:sz w:val="24"/>
          <w:szCs w:val="24"/>
          <w:lang w:eastAsia="ru-RU"/>
        </w:rPr>
      </w:pPr>
    </w:p>
    <w:p w:rsidR="00B87562" w:rsidRDefault="00B87562" w:rsidP="00A2734F">
      <w:pPr>
        <w:spacing w:after="0" w:line="240" w:lineRule="auto"/>
        <w:jc w:val="both"/>
        <w:rPr>
          <w:rStyle w:val="FontStyle14"/>
          <w:sz w:val="24"/>
          <w:szCs w:val="24"/>
          <w:lang w:eastAsia="ru-RU"/>
        </w:rPr>
      </w:pPr>
    </w:p>
    <w:p w:rsidR="00A2734F" w:rsidRPr="00A2734F" w:rsidRDefault="00A2734F" w:rsidP="00A2734F">
      <w:pPr>
        <w:spacing w:after="0" w:line="240" w:lineRule="auto"/>
        <w:jc w:val="center"/>
        <w:rPr>
          <w:rStyle w:val="FontStyle14"/>
          <w:sz w:val="24"/>
          <w:szCs w:val="24"/>
          <w:lang w:eastAsia="ru-RU"/>
        </w:rPr>
      </w:pPr>
    </w:p>
    <w:p w:rsidR="00E80BD6" w:rsidRDefault="00FB3582" w:rsidP="00FB3582">
      <w:pPr>
        <w:spacing w:after="0" w:line="240" w:lineRule="auto"/>
        <w:rPr>
          <w:rStyle w:val="FontStyle14"/>
          <w:sz w:val="24"/>
          <w:szCs w:val="24"/>
          <w:lang w:eastAsia="ru-RU"/>
        </w:rPr>
      </w:pPr>
      <w:r>
        <w:rPr>
          <w:rStyle w:val="FontStyle14"/>
          <w:sz w:val="24"/>
          <w:szCs w:val="24"/>
          <w:lang w:eastAsia="ru-RU"/>
        </w:rPr>
        <w:t xml:space="preserve">          </w:t>
      </w:r>
      <w:r w:rsidRPr="00A2734F">
        <w:rPr>
          <w:rStyle w:val="FontStyle14"/>
          <w:sz w:val="24"/>
          <w:szCs w:val="24"/>
          <w:lang w:eastAsia="ru-RU"/>
        </w:rPr>
        <w:t xml:space="preserve">     </w:t>
      </w:r>
    </w:p>
    <w:p w:rsidR="00BA0756" w:rsidRDefault="00E80BD6" w:rsidP="00FB3582">
      <w:pPr>
        <w:spacing w:after="0" w:line="240" w:lineRule="auto"/>
        <w:rPr>
          <w:rStyle w:val="FontStyle14"/>
          <w:sz w:val="24"/>
          <w:szCs w:val="24"/>
          <w:lang w:eastAsia="ru-RU"/>
        </w:rPr>
      </w:pPr>
      <w:proofErr w:type="spellStart"/>
      <w:r>
        <w:rPr>
          <w:rStyle w:val="FontStyle14"/>
          <w:sz w:val="24"/>
          <w:szCs w:val="24"/>
          <w:lang w:eastAsia="ru-RU"/>
        </w:rPr>
        <w:t>И.о</w:t>
      </w:r>
      <w:proofErr w:type="spellEnd"/>
      <w:r>
        <w:rPr>
          <w:rStyle w:val="FontStyle14"/>
          <w:sz w:val="24"/>
          <w:szCs w:val="24"/>
          <w:lang w:eastAsia="ru-RU"/>
        </w:rPr>
        <w:t>. г</w:t>
      </w:r>
      <w:r w:rsidR="00E94007">
        <w:rPr>
          <w:rStyle w:val="FontStyle14"/>
          <w:sz w:val="24"/>
          <w:szCs w:val="24"/>
          <w:lang w:eastAsia="ru-RU"/>
        </w:rPr>
        <w:t>лав</w:t>
      </w:r>
      <w:r>
        <w:rPr>
          <w:rStyle w:val="FontStyle14"/>
          <w:sz w:val="24"/>
          <w:szCs w:val="24"/>
          <w:lang w:eastAsia="ru-RU"/>
        </w:rPr>
        <w:t>ы</w:t>
      </w:r>
      <w:r w:rsidR="00FB3582" w:rsidRPr="00A2734F">
        <w:rPr>
          <w:rStyle w:val="FontStyle14"/>
          <w:sz w:val="24"/>
          <w:szCs w:val="24"/>
          <w:lang w:eastAsia="ru-RU"/>
        </w:rPr>
        <w:t xml:space="preserve"> администрации                      </w:t>
      </w:r>
      <w:r w:rsidR="00E94007">
        <w:rPr>
          <w:rStyle w:val="FontStyle14"/>
          <w:sz w:val="24"/>
          <w:szCs w:val="24"/>
          <w:lang w:eastAsia="ru-RU"/>
        </w:rPr>
        <w:t xml:space="preserve">                     </w:t>
      </w:r>
      <w:r w:rsidR="00FB3582" w:rsidRPr="00A2734F">
        <w:rPr>
          <w:rStyle w:val="FontStyle14"/>
          <w:sz w:val="24"/>
          <w:szCs w:val="24"/>
          <w:lang w:eastAsia="ru-RU"/>
        </w:rPr>
        <w:t xml:space="preserve">     </w:t>
      </w:r>
      <w:r>
        <w:rPr>
          <w:rStyle w:val="FontStyle14"/>
          <w:sz w:val="24"/>
          <w:szCs w:val="24"/>
          <w:lang w:eastAsia="ru-RU"/>
        </w:rPr>
        <w:t xml:space="preserve">                                    А.В. Полежаев</w:t>
      </w:r>
      <w:bookmarkStart w:id="0" w:name="_GoBack"/>
      <w:bookmarkEnd w:id="0"/>
    </w:p>
    <w:p w:rsidR="00E94007" w:rsidRDefault="00E94007"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881881" w:rsidRDefault="00881881" w:rsidP="00FB3582">
      <w:pPr>
        <w:spacing w:after="0" w:line="240" w:lineRule="auto"/>
        <w:rPr>
          <w:rStyle w:val="FontStyle14"/>
          <w:sz w:val="24"/>
          <w:szCs w:val="24"/>
          <w:lang w:eastAsia="ru-RU"/>
        </w:rPr>
      </w:pPr>
    </w:p>
    <w:p w:rsidR="00E94007" w:rsidRPr="00E94007" w:rsidRDefault="00E94007" w:rsidP="00FB3582">
      <w:pPr>
        <w:spacing w:after="0" w:line="240" w:lineRule="auto"/>
        <w:rPr>
          <w:rFonts w:ascii="Times New Roman" w:hAnsi="Times New Roman" w:cs="Times New Roman"/>
          <w:sz w:val="20"/>
          <w:szCs w:val="20"/>
          <w:lang w:eastAsia="ru-RU"/>
        </w:rPr>
      </w:pPr>
      <w:r w:rsidRPr="00E94007">
        <w:rPr>
          <w:rStyle w:val="FontStyle14"/>
          <w:sz w:val="20"/>
          <w:szCs w:val="20"/>
          <w:lang w:eastAsia="ru-RU"/>
        </w:rPr>
        <w:t>Исп. Хохлова Л.П.</w:t>
      </w:r>
    </w:p>
    <w:sectPr w:rsidR="00E94007" w:rsidRPr="00E94007" w:rsidSect="00C04777">
      <w:headerReference w:type="default" r:id="rId8"/>
      <w:pgSz w:w="11906" w:h="16838"/>
      <w:pgMar w:top="426"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B2" w:rsidRDefault="004E65B2" w:rsidP="0002616D">
      <w:pPr>
        <w:spacing w:after="0" w:line="240" w:lineRule="auto"/>
      </w:pPr>
      <w:r>
        <w:separator/>
      </w:r>
    </w:p>
  </w:endnote>
  <w:endnote w:type="continuationSeparator" w:id="0">
    <w:p w:rsidR="004E65B2" w:rsidRDefault="004E65B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B2" w:rsidRDefault="004E65B2" w:rsidP="0002616D">
      <w:pPr>
        <w:spacing w:after="0" w:line="240" w:lineRule="auto"/>
      </w:pPr>
      <w:r>
        <w:separator/>
      </w:r>
    </w:p>
  </w:footnote>
  <w:footnote w:type="continuationSeparator" w:id="0">
    <w:p w:rsidR="004E65B2" w:rsidRDefault="004E65B2"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56" w:rsidRDefault="00BA0756">
    <w:pPr>
      <w:pStyle w:val="aa"/>
      <w:jc w:val="center"/>
    </w:pPr>
  </w:p>
  <w:p w:rsidR="00BA0756" w:rsidRDefault="00BA07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29D6508"/>
    <w:multiLevelType w:val="singleLevel"/>
    <w:tmpl w:val="61E28D42"/>
    <w:lvl w:ilvl="0">
      <w:start w:val="1"/>
      <w:numFmt w:val="decimal"/>
      <w:lvlText w:val="%1."/>
      <w:legacy w:legacy="1" w:legacySpace="0" w:legacyIndent="471"/>
      <w:lvlJc w:val="left"/>
      <w:rPr>
        <w:rFonts w:ascii="Times New Roman" w:hAnsi="Times New Roman"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0"/>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2463"/>
    <w:rsid w:val="000352EA"/>
    <w:rsid w:val="000465B0"/>
    <w:rsid w:val="0005028B"/>
    <w:rsid w:val="00051A05"/>
    <w:rsid w:val="00065B0F"/>
    <w:rsid w:val="00077058"/>
    <w:rsid w:val="00084B33"/>
    <w:rsid w:val="000B101A"/>
    <w:rsid w:val="000B1113"/>
    <w:rsid w:val="000B13A4"/>
    <w:rsid w:val="000C0664"/>
    <w:rsid w:val="000D5AEC"/>
    <w:rsid w:val="000E5E78"/>
    <w:rsid w:val="00107B96"/>
    <w:rsid w:val="00125657"/>
    <w:rsid w:val="00133504"/>
    <w:rsid w:val="001355DD"/>
    <w:rsid w:val="00147DF5"/>
    <w:rsid w:val="001531DE"/>
    <w:rsid w:val="0015643F"/>
    <w:rsid w:val="001711A2"/>
    <w:rsid w:val="00180020"/>
    <w:rsid w:val="00181483"/>
    <w:rsid w:val="001A1901"/>
    <w:rsid w:val="001A567B"/>
    <w:rsid w:val="001B4B73"/>
    <w:rsid w:val="001D3B21"/>
    <w:rsid w:val="001E4028"/>
    <w:rsid w:val="00201001"/>
    <w:rsid w:val="00235DAC"/>
    <w:rsid w:val="00241666"/>
    <w:rsid w:val="002430DD"/>
    <w:rsid w:val="00247230"/>
    <w:rsid w:val="00256BA9"/>
    <w:rsid w:val="00274363"/>
    <w:rsid w:val="00274545"/>
    <w:rsid w:val="00286531"/>
    <w:rsid w:val="002A6F7C"/>
    <w:rsid w:val="002A7D82"/>
    <w:rsid w:val="002C1015"/>
    <w:rsid w:val="003110A0"/>
    <w:rsid w:val="003331EF"/>
    <w:rsid w:val="0033348C"/>
    <w:rsid w:val="00337627"/>
    <w:rsid w:val="003451FE"/>
    <w:rsid w:val="0035033A"/>
    <w:rsid w:val="003710BD"/>
    <w:rsid w:val="0038315B"/>
    <w:rsid w:val="00384D6F"/>
    <w:rsid w:val="003A4440"/>
    <w:rsid w:val="003A51B8"/>
    <w:rsid w:val="003A567A"/>
    <w:rsid w:val="003C0940"/>
    <w:rsid w:val="003C4E84"/>
    <w:rsid w:val="003C65F2"/>
    <w:rsid w:val="003E76DB"/>
    <w:rsid w:val="00411198"/>
    <w:rsid w:val="0041561D"/>
    <w:rsid w:val="004340E4"/>
    <w:rsid w:val="00441986"/>
    <w:rsid w:val="004455D9"/>
    <w:rsid w:val="00460434"/>
    <w:rsid w:val="004915AF"/>
    <w:rsid w:val="00495030"/>
    <w:rsid w:val="004A7E8E"/>
    <w:rsid w:val="004B0E68"/>
    <w:rsid w:val="004B36B7"/>
    <w:rsid w:val="004C4C9D"/>
    <w:rsid w:val="004D0810"/>
    <w:rsid w:val="004E3557"/>
    <w:rsid w:val="004E65B2"/>
    <w:rsid w:val="004E6E9D"/>
    <w:rsid w:val="004F06E2"/>
    <w:rsid w:val="004F1499"/>
    <w:rsid w:val="004F3914"/>
    <w:rsid w:val="005112FA"/>
    <w:rsid w:val="00512419"/>
    <w:rsid w:val="00530891"/>
    <w:rsid w:val="00535859"/>
    <w:rsid w:val="00545B24"/>
    <w:rsid w:val="00551E08"/>
    <w:rsid w:val="0055369D"/>
    <w:rsid w:val="00594226"/>
    <w:rsid w:val="00596066"/>
    <w:rsid w:val="005A0D28"/>
    <w:rsid w:val="005A7292"/>
    <w:rsid w:val="005B0B54"/>
    <w:rsid w:val="005C0035"/>
    <w:rsid w:val="00614024"/>
    <w:rsid w:val="006537A4"/>
    <w:rsid w:val="006646FE"/>
    <w:rsid w:val="006800A9"/>
    <w:rsid w:val="006A117A"/>
    <w:rsid w:val="006B7C50"/>
    <w:rsid w:val="006C2E78"/>
    <w:rsid w:val="006D56E4"/>
    <w:rsid w:val="006D5D88"/>
    <w:rsid w:val="006F2F52"/>
    <w:rsid w:val="00702F53"/>
    <w:rsid w:val="00705077"/>
    <w:rsid w:val="0070551F"/>
    <w:rsid w:val="00717A3F"/>
    <w:rsid w:val="00721AF9"/>
    <w:rsid w:val="00722D71"/>
    <w:rsid w:val="0073532E"/>
    <w:rsid w:val="00743C8A"/>
    <w:rsid w:val="00746AA4"/>
    <w:rsid w:val="0076539F"/>
    <w:rsid w:val="007713C2"/>
    <w:rsid w:val="00773138"/>
    <w:rsid w:val="007771FD"/>
    <w:rsid w:val="007906F2"/>
    <w:rsid w:val="007A3BAC"/>
    <w:rsid w:val="007A7F26"/>
    <w:rsid w:val="007B282D"/>
    <w:rsid w:val="007C436E"/>
    <w:rsid w:val="007C60C6"/>
    <w:rsid w:val="007E2627"/>
    <w:rsid w:val="007E7850"/>
    <w:rsid w:val="007F1E36"/>
    <w:rsid w:val="007F69D5"/>
    <w:rsid w:val="00810A72"/>
    <w:rsid w:val="00817CA6"/>
    <w:rsid w:val="00822D43"/>
    <w:rsid w:val="00830FA0"/>
    <w:rsid w:val="00832A52"/>
    <w:rsid w:val="00857A06"/>
    <w:rsid w:val="00881881"/>
    <w:rsid w:val="00890FDB"/>
    <w:rsid w:val="00895835"/>
    <w:rsid w:val="008C3547"/>
    <w:rsid w:val="008E4742"/>
    <w:rsid w:val="008E4A48"/>
    <w:rsid w:val="008E54F9"/>
    <w:rsid w:val="008F227D"/>
    <w:rsid w:val="009011FD"/>
    <w:rsid w:val="00935E75"/>
    <w:rsid w:val="009454BF"/>
    <w:rsid w:val="00955714"/>
    <w:rsid w:val="00961130"/>
    <w:rsid w:val="00962548"/>
    <w:rsid w:val="00963AFD"/>
    <w:rsid w:val="00972C46"/>
    <w:rsid w:val="00982802"/>
    <w:rsid w:val="009A090A"/>
    <w:rsid w:val="009A29C8"/>
    <w:rsid w:val="009A4AB1"/>
    <w:rsid w:val="009A5E66"/>
    <w:rsid w:val="009B209F"/>
    <w:rsid w:val="009C21D3"/>
    <w:rsid w:val="009C2C16"/>
    <w:rsid w:val="009C4DB5"/>
    <w:rsid w:val="009C6992"/>
    <w:rsid w:val="009D07EF"/>
    <w:rsid w:val="009F1565"/>
    <w:rsid w:val="009F5501"/>
    <w:rsid w:val="00A00A90"/>
    <w:rsid w:val="00A12D49"/>
    <w:rsid w:val="00A2734F"/>
    <w:rsid w:val="00A3445D"/>
    <w:rsid w:val="00A366BD"/>
    <w:rsid w:val="00A377BC"/>
    <w:rsid w:val="00A512FD"/>
    <w:rsid w:val="00A5366E"/>
    <w:rsid w:val="00A7366B"/>
    <w:rsid w:val="00A91AF8"/>
    <w:rsid w:val="00AD2919"/>
    <w:rsid w:val="00AE5E52"/>
    <w:rsid w:val="00AF1880"/>
    <w:rsid w:val="00AF7A4D"/>
    <w:rsid w:val="00B00318"/>
    <w:rsid w:val="00B22B29"/>
    <w:rsid w:val="00B22C87"/>
    <w:rsid w:val="00B232E1"/>
    <w:rsid w:val="00B52805"/>
    <w:rsid w:val="00B578BD"/>
    <w:rsid w:val="00B64BFE"/>
    <w:rsid w:val="00B65A16"/>
    <w:rsid w:val="00B74A75"/>
    <w:rsid w:val="00B818A7"/>
    <w:rsid w:val="00B839BC"/>
    <w:rsid w:val="00B83C6A"/>
    <w:rsid w:val="00B87562"/>
    <w:rsid w:val="00BA0756"/>
    <w:rsid w:val="00BB1119"/>
    <w:rsid w:val="00BB7ABE"/>
    <w:rsid w:val="00BD1A86"/>
    <w:rsid w:val="00BD4FD9"/>
    <w:rsid w:val="00BE267F"/>
    <w:rsid w:val="00BE48DB"/>
    <w:rsid w:val="00BF3B3E"/>
    <w:rsid w:val="00C04777"/>
    <w:rsid w:val="00C225B0"/>
    <w:rsid w:val="00C309C7"/>
    <w:rsid w:val="00C371E8"/>
    <w:rsid w:val="00C410F0"/>
    <w:rsid w:val="00C510EC"/>
    <w:rsid w:val="00C62B56"/>
    <w:rsid w:val="00C64236"/>
    <w:rsid w:val="00C64E74"/>
    <w:rsid w:val="00C922D9"/>
    <w:rsid w:val="00CA462B"/>
    <w:rsid w:val="00CC740E"/>
    <w:rsid w:val="00CD2367"/>
    <w:rsid w:val="00CD547B"/>
    <w:rsid w:val="00CE2ABE"/>
    <w:rsid w:val="00D1072C"/>
    <w:rsid w:val="00D13703"/>
    <w:rsid w:val="00D20371"/>
    <w:rsid w:val="00D41353"/>
    <w:rsid w:val="00D42EA1"/>
    <w:rsid w:val="00D43EC8"/>
    <w:rsid w:val="00D44110"/>
    <w:rsid w:val="00D4475D"/>
    <w:rsid w:val="00D55F46"/>
    <w:rsid w:val="00D87AB1"/>
    <w:rsid w:val="00D94DAD"/>
    <w:rsid w:val="00D954A8"/>
    <w:rsid w:val="00D95D8C"/>
    <w:rsid w:val="00DA5220"/>
    <w:rsid w:val="00DB552B"/>
    <w:rsid w:val="00DC15AC"/>
    <w:rsid w:val="00DC61FE"/>
    <w:rsid w:val="00DE3F67"/>
    <w:rsid w:val="00E0342E"/>
    <w:rsid w:val="00E05E60"/>
    <w:rsid w:val="00E07638"/>
    <w:rsid w:val="00E30F6B"/>
    <w:rsid w:val="00E364AA"/>
    <w:rsid w:val="00E43CC5"/>
    <w:rsid w:val="00E45141"/>
    <w:rsid w:val="00E512ED"/>
    <w:rsid w:val="00E5311F"/>
    <w:rsid w:val="00E53D99"/>
    <w:rsid w:val="00E63A57"/>
    <w:rsid w:val="00E77881"/>
    <w:rsid w:val="00E80BD6"/>
    <w:rsid w:val="00E90423"/>
    <w:rsid w:val="00E9223E"/>
    <w:rsid w:val="00E92506"/>
    <w:rsid w:val="00E94007"/>
    <w:rsid w:val="00EC01AE"/>
    <w:rsid w:val="00EF1861"/>
    <w:rsid w:val="00F027A9"/>
    <w:rsid w:val="00F052AF"/>
    <w:rsid w:val="00F11DF3"/>
    <w:rsid w:val="00F233F6"/>
    <w:rsid w:val="00F27070"/>
    <w:rsid w:val="00F44E73"/>
    <w:rsid w:val="00F531CF"/>
    <w:rsid w:val="00F62527"/>
    <w:rsid w:val="00F668A5"/>
    <w:rsid w:val="00F74E18"/>
    <w:rsid w:val="00F768E6"/>
    <w:rsid w:val="00FB3582"/>
    <w:rsid w:val="00FC3FD3"/>
    <w:rsid w:val="00FE2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paragraph" w:customStyle="1" w:styleId="Style1">
    <w:name w:val="Style1"/>
    <w:basedOn w:val="a"/>
    <w:uiPriority w:val="99"/>
    <w:rsid w:val="009C6992"/>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2">
    <w:name w:val="Style2"/>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3">
    <w:name w:val="Style3"/>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5">
    <w:name w:val="Style5"/>
    <w:basedOn w:val="a"/>
    <w:uiPriority w:val="99"/>
    <w:rsid w:val="009C6992"/>
    <w:pPr>
      <w:widowControl w:val="0"/>
      <w:autoSpaceDE w:val="0"/>
      <w:autoSpaceDN w:val="0"/>
      <w:adjustRightInd w:val="0"/>
      <w:spacing w:after="0" w:line="276" w:lineRule="exact"/>
    </w:pPr>
    <w:rPr>
      <w:rFonts w:cs="Times New Roman"/>
      <w:sz w:val="24"/>
      <w:szCs w:val="24"/>
      <w:lang w:eastAsia="ru-RU"/>
    </w:rPr>
  </w:style>
  <w:style w:type="paragraph" w:customStyle="1" w:styleId="Style6">
    <w:name w:val="Style6"/>
    <w:basedOn w:val="a"/>
    <w:uiPriority w:val="99"/>
    <w:rsid w:val="009C6992"/>
    <w:pPr>
      <w:widowControl w:val="0"/>
      <w:autoSpaceDE w:val="0"/>
      <w:autoSpaceDN w:val="0"/>
      <w:adjustRightInd w:val="0"/>
      <w:spacing w:after="0" w:line="276" w:lineRule="exact"/>
      <w:ind w:firstLine="850"/>
      <w:jc w:val="both"/>
    </w:pPr>
    <w:rPr>
      <w:rFonts w:cs="Times New Roman"/>
      <w:sz w:val="24"/>
      <w:szCs w:val="24"/>
      <w:lang w:eastAsia="ru-RU"/>
    </w:rPr>
  </w:style>
  <w:style w:type="paragraph" w:customStyle="1" w:styleId="Style7">
    <w:name w:val="Style7"/>
    <w:basedOn w:val="a"/>
    <w:uiPriority w:val="99"/>
    <w:rsid w:val="009C6992"/>
    <w:pPr>
      <w:widowControl w:val="0"/>
      <w:autoSpaceDE w:val="0"/>
      <w:autoSpaceDN w:val="0"/>
      <w:adjustRightInd w:val="0"/>
      <w:spacing w:after="0" w:line="275" w:lineRule="exact"/>
      <w:ind w:firstLine="715"/>
      <w:jc w:val="both"/>
    </w:pPr>
    <w:rPr>
      <w:rFonts w:cs="Times New Roman"/>
      <w:sz w:val="24"/>
      <w:szCs w:val="24"/>
      <w:lang w:eastAsia="ru-RU"/>
    </w:rPr>
  </w:style>
  <w:style w:type="paragraph" w:customStyle="1" w:styleId="Style8">
    <w:name w:val="Style8"/>
    <w:basedOn w:val="a"/>
    <w:uiPriority w:val="99"/>
    <w:rsid w:val="009C6992"/>
    <w:pPr>
      <w:widowControl w:val="0"/>
      <w:autoSpaceDE w:val="0"/>
      <w:autoSpaceDN w:val="0"/>
      <w:adjustRightInd w:val="0"/>
      <w:spacing w:after="0" w:line="276" w:lineRule="exact"/>
      <w:ind w:firstLine="768"/>
    </w:pPr>
    <w:rPr>
      <w:rFonts w:cs="Times New Roman"/>
      <w:sz w:val="24"/>
      <w:szCs w:val="24"/>
      <w:lang w:eastAsia="ru-RU"/>
    </w:rPr>
  </w:style>
  <w:style w:type="paragraph" w:customStyle="1" w:styleId="Style10">
    <w:name w:val="Style10"/>
    <w:basedOn w:val="a"/>
    <w:uiPriority w:val="99"/>
    <w:rsid w:val="009C6992"/>
    <w:pPr>
      <w:widowControl w:val="0"/>
      <w:autoSpaceDE w:val="0"/>
      <w:autoSpaceDN w:val="0"/>
      <w:adjustRightInd w:val="0"/>
      <w:spacing w:after="0" w:line="274" w:lineRule="exact"/>
      <w:ind w:firstLine="110"/>
      <w:jc w:val="both"/>
    </w:pPr>
    <w:rPr>
      <w:rFonts w:cs="Times New Roman"/>
      <w:sz w:val="24"/>
      <w:szCs w:val="24"/>
      <w:lang w:eastAsia="ru-RU"/>
    </w:rPr>
  </w:style>
  <w:style w:type="character" w:customStyle="1" w:styleId="FontStyle12">
    <w:name w:val="Font Style12"/>
    <w:uiPriority w:val="99"/>
    <w:rsid w:val="009C6992"/>
    <w:rPr>
      <w:rFonts w:ascii="Times New Roman" w:hAnsi="Times New Roman" w:cs="Times New Roman"/>
      <w:b/>
      <w:bCs/>
      <w:sz w:val="22"/>
      <w:szCs w:val="22"/>
    </w:rPr>
  </w:style>
  <w:style w:type="character" w:customStyle="1" w:styleId="FontStyle13">
    <w:name w:val="Font Style13"/>
    <w:uiPriority w:val="99"/>
    <w:rsid w:val="009C6992"/>
    <w:rPr>
      <w:rFonts w:ascii="Times New Roman" w:hAnsi="Times New Roman" w:cs="Times New Roman"/>
      <w:b/>
      <w:bCs/>
      <w:sz w:val="30"/>
      <w:szCs w:val="30"/>
    </w:rPr>
  </w:style>
  <w:style w:type="character" w:customStyle="1" w:styleId="FontStyle14">
    <w:name w:val="Font Style14"/>
    <w:uiPriority w:val="99"/>
    <w:rsid w:val="009C6992"/>
    <w:rPr>
      <w:rFonts w:ascii="Times New Roman" w:hAnsi="Times New Roman" w:cs="Times New Roman"/>
      <w:sz w:val="22"/>
      <w:szCs w:val="22"/>
    </w:rPr>
  </w:style>
  <w:style w:type="paragraph" w:customStyle="1" w:styleId="msonormalcxspmiddle">
    <w:name w:val="msonormalcxspmiddle"/>
    <w:basedOn w:val="a"/>
    <w:uiPriority w:val="99"/>
    <w:rsid w:val="009C6992"/>
    <w:pPr>
      <w:spacing w:before="100" w:beforeAutospacing="1" w:after="100" w:afterAutospacing="1" w:line="240" w:lineRule="auto"/>
    </w:pPr>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paragraph" w:customStyle="1" w:styleId="Style1">
    <w:name w:val="Style1"/>
    <w:basedOn w:val="a"/>
    <w:uiPriority w:val="99"/>
    <w:rsid w:val="009C6992"/>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2">
    <w:name w:val="Style2"/>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3">
    <w:name w:val="Style3"/>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5">
    <w:name w:val="Style5"/>
    <w:basedOn w:val="a"/>
    <w:uiPriority w:val="99"/>
    <w:rsid w:val="009C6992"/>
    <w:pPr>
      <w:widowControl w:val="0"/>
      <w:autoSpaceDE w:val="0"/>
      <w:autoSpaceDN w:val="0"/>
      <w:adjustRightInd w:val="0"/>
      <w:spacing w:after="0" w:line="276" w:lineRule="exact"/>
    </w:pPr>
    <w:rPr>
      <w:rFonts w:cs="Times New Roman"/>
      <w:sz w:val="24"/>
      <w:szCs w:val="24"/>
      <w:lang w:eastAsia="ru-RU"/>
    </w:rPr>
  </w:style>
  <w:style w:type="paragraph" w:customStyle="1" w:styleId="Style6">
    <w:name w:val="Style6"/>
    <w:basedOn w:val="a"/>
    <w:uiPriority w:val="99"/>
    <w:rsid w:val="009C6992"/>
    <w:pPr>
      <w:widowControl w:val="0"/>
      <w:autoSpaceDE w:val="0"/>
      <w:autoSpaceDN w:val="0"/>
      <w:adjustRightInd w:val="0"/>
      <w:spacing w:after="0" w:line="276" w:lineRule="exact"/>
      <w:ind w:firstLine="850"/>
      <w:jc w:val="both"/>
    </w:pPr>
    <w:rPr>
      <w:rFonts w:cs="Times New Roman"/>
      <w:sz w:val="24"/>
      <w:szCs w:val="24"/>
      <w:lang w:eastAsia="ru-RU"/>
    </w:rPr>
  </w:style>
  <w:style w:type="paragraph" w:customStyle="1" w:styleId="Style7">
    <w:name w:val="Style7"/>
    <w:basedOn w:val="a"/>
    <w:uiPriority w:val="99"/>
    <w:rsid w:val="009C6992"/>
    <w:pPr>
      <w:widowControl w:val="0"/>
      <w:autoSpaceDE w:val="0"/>
      <w:autoSpaceDN w:val="0"/>
      <w:adjustRightInd w:val="0"/>
      <w:spacing w:after="0" w:line="275" w:lineRule="exact"/>
      <w:ind w:firstLine="715"/>
      <w:jc w:val="both"/>
    </w:pPr>
    <w:rPr>
      <w:rFonts w:cs="Times New Roman"/>
      <w:sz w:val="24"/>
      <w:szCs w:val="24"/>
      <w:lang w:eastAsia="ru-RU"/>
    </w:rPr>
  </w:style>
  <w:style w:type="paragraph" w:customStyle="1" w:styleId="Style8">
    <w:name w:val="Style8"/>
    <w:basedOn w:val="a"/>
    <w:uiPriority w:val="99"/>
    <w:rsid w:val="009C6992"/>
    <w:pPr>
      <w:widowControl w:val="0"/>
      <w:autoSpaceDE w:val="0"/>
      <w:autoSpaceDN w:val="0"/>
      <w:adjustRightInd w:val="0"/>
      <w:spacing w:after="0" w:line="276" w:lineRule="exact"/>
      <w:ind w:firstLine="768"/>
    </w:pPr>
    <w:rPr>
      <w:rFonts w:cs="Times New Roman"/>
      <w:sz w:val="24"/>
      <w:szCs w:val="24"/>
      <w:lang w:eastAsia="ru-RU"/>
    </w:rPr>
  </w:style>
  <w:style w:type="paragraph" w:customStyle="1" w:styleId="Style10">
    <w:name w:val="Style10"/>
    <w:basedOn w:val="a"/>
    <w:uiPriority w:val="99"/>
    <w:rsid w:val="009C6992"/>
    <w:pPr>
      <w:widowControl w:val="0"/>
      <w:autoSpaceDE w:val="0"/>
      <w:autoSpaceDN w:val="0"/>
      <w:adjustRightInd w:val="0"/>
      <w:spacing w:after="0" w:line="274" w:lineRule="exact"/>
      <w:ind w:firstLine="110"/>
      <w:jc w:val="both"/>
    </w:pPr>
    <w:rPr>
      <w:rFonts w:cs="Times New Roman"/>
      <w:sz w:val="24"/>
      <w:szCs w:val="24"/>
      <w:lang w:eastAsia="ru-RU"/>
    </w:rPr>
  </w:style>
  <w:style w:type="character" w:customStyle="1" w:styleId="FontStyle12">
    <w:name w:val="Font Style12"/>
    <w:uiPriority w:val="99"/>
    <w:rsid w:val="009C6992"/>
    <w:rPr>
      <w:rFonts w:ascii="Times New Roman" w:hAnsi="Times New Roman" w:cs="Times New Roman"/>
      <w:b/>
      <w:bCs/>
      <w:sz w:val="22"/>
      <w:szCs w:val="22"/>
    </w:rPr>
  </w:style>
  <w:style w:type="character" w:customStyle="1" w:styleId="FontStyle13">
    <w:name w:val="Font Style13"/>
    <w:uiPriority w:val="99"/>
    <w:rsid w:val="009C6992"/>
    <w:rPr>
      <w:rFonts w:ascii="Times New Roman" w:hAnsi="Times New Roman" w:cs="Times New Roman"/>
      <w:b/>
      <w:bCs/>
      <w:sz w:val="30"/>
      <w:szCs w:val="30"/>
    </w:rPr>
  </w:style>
  <w:style w:type="character" w:customStyle="1" w:styleId="FontStyle14">
    <w:name w:val="Font Style14"/>
    <w:uiPriority w:val="99"/>
    <w:rsid w:val="009C6992"/>
    <w:rPr>
      <w:rFonts w:ascii="Times New Roman" w:hAnsi="Times New Roman" w:cs="Times New Roman"/>
      <w:sz w:val="22"/>
      <w:szCs w:val="22"/>
    </w:rPr>
  </w:style>
  <w:style w:type="paragraph" w:customStyle="1" w:styleId="msonormalcxspmiddle">
    <w:name w:val="msonormalcxspmiddle"/>
    <w:basedOn w:val="a"/>
    <w:uiPriority w:val="99"/>
    <w:rsid w:val="009C6992"/>
    <w:pPr>
      <w:spacing w:before="100" w:beforeAutospacing="1" w:after="100" w:afterAutospacing="1" w:line="240" w:lineRule="auto"/>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909">
      <w:marLeft w:val="0"/>
      <w:marRight w:val="0"/>
      <w:marTop w:val="0"/>
      <w:marBottom w:val="0"/>
      <w:divBdr>
        <w:top w:val="none" w:sz="0" w:space="0" w:color="auto"/>
        <w:left w:val="none" w:sz="0" w:space="0" w:color="auto"/>
        <w:bottom w:val="none" w:sz="0" w:space="0" w:color="auto"/>
        <w:right w:val="none" w:sz="0" w:space="0" w:color="auto"/>
      </w:divBdr>
    </w:div>
    <w:div w:id="464467910">
      <w:marLeft w:val="0"/>
      <w:marRight w:val="0"/>
      <w:marTop w:val="0"/>
      <w:marBottom w:val="0"/>
      <w:divBdr>
        <w:top w:val="none" w:sz="0" w:space="0" w:color="auto"/>
        <w:left w:val="none" w:sz="0" w:space="0" w:color="auto"/>
        <w:bottom w:val="none" w:sz="0" w:space="0" w:color="auto"/>
        <w:right w:val="none" w:sz="0" w:space="0" w:color="auto"/>
      </w:divBdr>
    </w:div>
    <w:div w:id="464467911">
      <w:marLeft w:val="0"/>
      <w:marRight w:val="0"/>
      <w:marTop w:val="0"/>
      <w:marBottom w:val="0"/>
      <w:divBdr>
        <w:top w:val="none" w:sz="0" w:space="0" w:color="auto"/>
        <w:left w:val="none" w:sz="0" w:space="0" w:color="auto"/>
        <w:bottom w:val="none" w:sz="0" w:space="0" w:color="auto"/>
        <w:right w:val="none" w:sz="0" w:space="0" w:color="auto"/>
      </w:divBdr>
    </w:div>
    <w:div w:id="464467912">
      <w:marLeft w:val="0"/>
      <w:marRight w:val="0"/>
      <w:marTop w:val="0"/>
      <w:marBottom w:val="0"/>
      <w:divBdr>
        <w:top w:val="none" w:sz="0" w:space="0" w:color="auto"/>
        <w:left w:val="none" w:sz="0" w:space="0" w:color="auto"/>
        <w:bottom w:val="none" w:sz="0" w:space="0" w:color="auto"/>
        <w:right w:val="none" w:sz="0" w:space="0" w:color="auto"/>
      </w:divBdr>
    </w:div>
    <w:div w:id="464467913">
      <w:marLeft w:val="0"/>
      <w:marRight w:val="0"/>
      <w:marTop w:val="0"/>
      <w:marBottom w:val="0"/>
      <w:divBdr>
        <w:top w:val="none" w:sz="0" w:space="0" w:color="auto"/>
        <w:left w:val="none" w:sz="0" w:space="0" w:color="auto"/>
        <w:bottom w:val="none" w:sz="0" w:space="0" w:color="auto"/>
        <w:right w:val="none" w:sz="0" w:space="0" w:color="auto"/>
      </w:divBdr>
    </w:div>
    <w:div w:id="464467914">
      <w:marLeft w:val="0"/>
      <w:marRight w:val="0"/>
      <w:marTop w:val="0"/>
      <w:marBottom w:val="0"/>
      <w:divBdr>
        <w:top w:val="none" w:sz="0" w:space="0" w:color="auto"/>
        <w:left w:val="none" w:sz="0" w:space="0" w:color="auto"/>
        <w:bottom w:val="none" w:sz="0" w:space="0" w:color="auto"/>
        <w:right w:val="none" w:sz="0" w:space="0" w:color="auto"/>
      </w:divBdr>
    </w:div>
    <w:div w:id="464467915">
      <w:marLeft w:val="0"/>
      <w:marRight w:val="0"/>
      <w:marTop w:val="0"/>
      <w:marBottom w:val="0"/>
      <w:divBdr>
        <w:top w:val="none" w:sz="0" w:space="0" w:color="auto"/>
        <w:left w:val="none" w:sz="0" w:space="0" w:color="auto"/>
        <w:bottom w:val="none" w:sz="0" w:space="0" w:color="auto"/>
        <w:right w:val="none" w:sz="0" w:space="0" w:color="auto"/>
      </w:divBdr>
    </w:div>
    <w:div w:id="464467916">
      <w:marLeft w:val="0"/>
      <w:marRight w:val="0"/>
      <w:marTop w:val="0"/>
      <w:marBottom w:val="0"/>
      <w:divBdr>
        <w:top w:val="none" w:sz="0" w:space="0" w:color="auto"/>
        <w:left w:val="none" w:sz="0" w:space="0" w:color="auto"/>
        <w:bottom w:val="none" w:sz="0" w:space="0" w:color="auto"/>
        <w:right w:val="none" w:sz="0" w:space="0" w:color="auto"/>
      </w:divBdr>
    </w:div>
    <w:div w:id="464467917">
      <w:marLeft w:val="0"/>
      <w:marRight w:val="0"/>
      <w:marTop w:val="0"/>
      <w:marBottom w:val="0"/>
      <w:divBdr>
        <w:top w:val="none" w:sz="0" w:space="0" w:color="auto"/>
        <w:left w:val="none" w:sz="0" w:space="0" w:color="auto"/>
        <w:bottom w:val="none" w:sz="0" w:space="0" w:color="auto"/>
        <w:right w:val="none" w:sz="0" w:space="0" w:color="auto"/>
      </w:divBdr>
    </w:div>
    <w:div w:id="464467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dc:title>
  <dc:creator>Олеся Евгеньевна Кравцова</dc:creator>
  <cp:lastModifiedBy>User1</cp:lastModifiedBy>
  <cp:revision>8</cp:revision>
  <cp:lastPrinted>2019-04-22T10:40:00Z</cp:lastPrinted>
  <dcterms:created xsi:type="dcterms:W3CDTF">2019-04-15T13:31:00Z</dcterms:created>
  <dcterms:modified xsi:type="dcterms:W3CDTF">2019-04-22T10:56:00Z</dcterms:modified>
</cp:coreProperties>
</file>