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F5" w:rsidRDefault="00516AF5" w:rsidP="00516AF5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B65F5" w:rsidRDefault="00516AF5" w:rsidP="00516AF5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оценки эффективности налоговых расходов </w:t>
      </w:r>
    </w:p>
    <w:p w:rsidR="00516AF5" w:rsidRPr="00516AF5" w:rsidRDefault="00516AF5" w:rsidP="00516AF5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</w:t>
      </w:r>
      <w:proofErr w:type="spellEnd"/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516AF5" w:rsidRPr="00516AF5" w:rsidRDefault="00516AF5" w:rsidP="00516AF5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 202</w:t>
      </w:r>
      <w:r w:rsidR="0092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861EFD" w:rsidRPr="00861EFD" w:rsidRDefault="00516AF5" w:rsidP="00861EF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Оценка эффективности налоговых расходов за 202</w:t>
      </w:r>
      <w:r w:rsidR="0092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проведана в соответствии с основными положениями постановления Правительства Российской Федерации от 22.06.2019 № 796 «Об общих требованиях к оценке налоговых </w:t>
      </w: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  субъектов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муниципальных образований», </w:t>
      </w:r>
      <w:r w:rsidR="00861EFD" w:rsidRPr="00861EFD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861EFD" w:rsidRPr="00861EFD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формирования перечня </w:t>
      </w:r>
    </w:p>
    <w:p w:rsidR="00516AF5" w:rsidRDefault="00861EFD" w:rsidP="00861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FD">
        <w:rPr>
          <w:rFonts w:ascii="Times New Roman" w:hAnsi="Times New Roman" w:cs="Times New Roman"/>
          <w:spacing w:val="2"/>
          <w:sz w:val="24"/>
          <w:szCs w:val="24"/>
        </w:rPr>
        <w:t xml:space="preserve">налоговых расходов и осуществления оценки налоговых расходов </w:t>
      </w:r>
      <w:proofErr w:type="spellStart"/>
      <w:r w:rsidR="00516AF5" w:rsidRP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="00516AF5" w:rsidRP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6AF5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516AF5" w:rsidRP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</w:t>
      </w:r>
      <w:proofErr w:type="spellEnd"/>
      <w:r w:rsidR="00516AF5" w:rsidRP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  <w:r w:rsidR="009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утвержденного постановлением </w:t>
      </w:r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.2020 </w:t>
      </w:r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</w:t>
      </w:r>
      <w:proofErr w:type="gramStart"/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далее– Порядок).</w:t>
      </w:r>
    </w:p>
    <w:p w:rsidR="00516AF5" w:rsidRPr="00516AF5" w:rsidRDefault="009B65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Целью проведения оценки эффективности налоговых расходов является выявление неэффективных налоговых расходов, разработка рекомендаций о сохранении или об отмене налоговых расходов, выявление неэффективных налоговых расходов </w:t>
      </w:r>
      <w:proofErr w:type="spellStart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516AF5"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:rsidR="00516AF5" w:rsidRPr="00516AF5" w:rsidRDefault="00516A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Для проведения оценки эффективности налоговых расходов </w:t>
      </w:r>
      <w:proofErr w:type="spellStart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использовал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данные о категориях налогоплательщиков, о суммах выпадающих доходов </w:t>
      </w: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количестве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налогоплательщиков, воспользовавшихся льготами, представленными ИФНС России 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Тосненскоому</w:t>
      </w:r>
      <w:proofErr w:type="spellEnd"/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Ленинградской области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AF5" w:rsidRPr="00516AF5" w:rsidRDefault="00516A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Также информационной базой 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является отчет ИФНС России по </w:t>
      </w:r>
      <w:proofErr w:type="spellStart"/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Тосненскому</w:t>
      </w:r>
      <w:proofErr w:type="spellEnd"/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Ленинградской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№ 5-МН «О налоговой базе и структуре начислений по местным налогам» за 202</w:t>
      </w:r>
      <w:r w:rsidR="0092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516AF5" w:rsidRDefault="00516A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202</w:t>
      </w:r>
      <w:r w:rsidR="0092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на территории </w:t>
      </w:r>
      <w:proofErr w:type="spellStart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действовал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налоговой льготы (налогового расхода)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="00F95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установлении земельного налога на территории </w:t>
      </w:r>
      <w:proofErr w:type="spellStart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Шапкинского</w:t>
      </w:r>
      <w:proofErr w:type="spellEnd"/>
      <w:r w:rsidR="00861EFD" w:rsidRPr="0051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</w:t>
      </w:r>
      <w:proofErr w:type="spellEnd"/>
      <w:r w:rsidR="00861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области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2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изменениями</w:t>
      </w:r>
      <w:r w:rsidR="0086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216F" w:rsidRPr="0093216F" w:rsidRDefault="0093216F" w:rsidP="0093216F">
      <w:pPr>
        <w:pStyle w:val="a6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свобождени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уплаты земельного налога в размере 100% следующим категориям налогоплательщиков:</w:t>
      </w:r>
    </w:p>
    <w:p w:rsidR="0093216F" w:rsidRPr="0093216F" w:rsidRDefault="0093216F" w:rsidP="006B762A">
      <w:pPr>
        <w:pStyle w:val="a6"/>
        <w:numPr>
          <w:ilvl w:val="0"/>
          <w:numId w:val="5"/>
        </w:numPr>
        <w:spacing w:after="20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чреждения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культуры, учреждения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физической культуры и спорта, учреждения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образования, здравоохранения, социальной защиты, финансируемы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средств бюджета </w:t>
      </w:r>
      <w:proofErr w:type="spellStart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Шапкинского</w:t>
      </w:r>
      <w:proofErr w:type="spellEnd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Тосненского</w:t>
      </w:r>
      <w:proofErr w:type="spellEnd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Ленинградской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области;</w:t>
      </w:r>
    </w:p>
    <w:p w:rsidR="0093216F" w:rsidRPr="0093216F" w:rsidRDefault="0093216F" w:rsidP="006B762A">
      <w:pPr>
        <w:pStyle w:val="a6"/>
        <w:numPr>
          <w:ilvl w:val="0"/>
          <w:numId w:val="5"/>
        </w:numPr>
        <w:spacing w:after="20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самоуправления </w:t>
      </w:r>
      <w:proofErr w:type="spellStart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Шапкинского</w:t>
      </w:r>
      <w:proofErr w:type="spellEnd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Тосненского</w:t>
      </w:r>
      <w:proofErr w:type="spellEnd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Ленинградской области за земельные участки, предоставляемые для обеспечения их деятельности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216F" w:rsidRPr="00295ADC" w:rsidRDefault="0093216F" w:rsidP="0093216F">
      <w:pPr>
        <w:pStyle w:val="a6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Освобождение 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многодетны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постоянно проживающи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зарегистрированны</w:t>
      </w:r>
      <w:r w:rsidR="006B7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</w:t>
      </w:r>
      <w:proofErr w:type="spellStart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Шапкинского</w:t>
      </w:r>
      <w:proofErr w:type="spellEnd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Тосненского</w:t>
      </w:r>
      <w:proofErr w:type="spellEnd"/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Ленинградской области, имеющи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собственности земельные участки площадью 1200 кв. метров и менее от уплаты земельного налога.</w:t>
      </w:r>
    </w:p>
    <w:p w:rsidR="00295ADC" w:rsidRPr="0093216F" w:rsidRDefault="00295ADC" w:rsidP="00295ADC">
      <w:pPr>
        <w:pStyle w:val="a6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ADC" w:rsidRPr="00295ADC" w:rsidRDefault="00295ADC" w:rsidP="0029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ADC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льгот (налоговых расходов) в 202</w:t>
      </w:r>
      <w:r w:rsidR="004873EE">
        <w:rPr>
          <w:rFonts w:ascii="Times New Roman" w:hAnsi="Times New Roman" w:cs="Times New Roman"/>
          <w:sz w:val="24"/>
          <w:szCs w:val="24"/>
        </w:rPr>
        <w:t>2</w:t>
      </w:r>
      <w:r w:rsidRPr="00295ADC">
        <w:rPr>
          <w:rFonts w:ascii="Times New Roman" w:hAnsi="Times New Roman" w:cs="Times New Roman"/>
          <w:sz w:val="24"/>
          <w:szCs w:val="24"/>
        </w:rPr>
        <w:t xml:space="preserve"> году по оценке составил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104D">
        <w:rPr>
          <w:rFonts w:ascii="Times New Roman" w:hAnsi="Times New Roman" w:cs="Times New Roman"/>
          <w:sz w:val="24"/>
          <w:szCs w:val="24"/>
        </w:rPr>
        <w:t>4</w:t>
      </w:r>
      <w:r w:rsidRPr="00295A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5ADC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ADC" w:rsidRPr="00295ADC" w:rsidRDefault="00295ADC" w:rsidP="0029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62A" w:rsidRDefault="006B762A" w:rsidP="0029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62A" w:rsidRDefault="006B762A" w:rsidP="0029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62A" w:rsidRDefault="006B762A" w:rsidP="0029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ADC" w:rsidRDefault="00295ADC" w:rsidP="0029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ADC">
        <w:rPr>
          <w:rFonts w:ascii="Times New Roman" w:hAnsi="Times New Roman" w:cs="Times New Roman"/>
          <w:sz w:val="24"/>
          <w:szCs w:val="24"/>
        </w:rPr>
        <w:lastRenderedPageBreak/>
        <w:t xml:space="preserve">Объем налоговых расходов бюджета </w:t>
      </w:r>
      <w:proofErr w:type="spellStart"/>
      <w:r w:rsidRPr="00295ADC">
        <w:rPr>
          <w:rFonts w:ascii="Times New Roman" w:hAnsi="Times New Roman" w:cs="Times New Roman"/>
          <w:sz w:val="24"/>
          <w:szCs w:val="24"/>
        </w:rPr>
        <w:t>Шапкинско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5ADC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95ADC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5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D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295AD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202</w:t>
      </w:r>
      <w:r w:rsidR="003E4FE8">
        <w:rPr>
          <w:rFonts w:ascii="Times New Roman" w:hAnsi="Times New Roman" w:cs="Times New Roman"/>
          <w:sz w:val="24"/>
          <w:szCs w:val="24"/>
        </w:rPr>
        <w:t>2</w:t>
      </w:r>
      <w:r w:rsidRPr="00295AD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53C64" w:rsidRPr="00295ADC" w:rsidRDefault="00153C64" w:rsidP="0029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82"/>
        <w:gridCol w:w="2463"/>
      </w:tblGrid>
      <w:tr w:rsidR="00295ADC" w:rsidRPr="00A2413C" w:rsidTr="00295577">
        <w:tc>
          <w:tcPr>
            <w:tcW w:w="7054" w:type="dxa"/>
          </w:tcPr>
          <w:p w:rsidR="00295ADC" w:rsidRPr="00A2413C" w:rsidRDefault="00295ADC" w:rsidP="00295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13C">
              <w:rPr>
                <w:rFonts w:ascii="Times New Roman" w:eastAsia="Times New Roman" w:hAnsi="Times New Roman"/>
                <w:sz w:val="24"/>
                <w:szCs w:val="24"/>
              </w:rPr>
              <w:t>Категории плательщиков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2413C">
              <w:rPr>
                <w:rFonts w:ascii="Times New Roman" w:eastAsia="Times New Roman" w:hAnsi="Times New Roman"/>
                <w:sz w:val="24"/>
                <w:szCs w:val="24"/>
              </w:rPr>
              <w:t xml:space="preserve"> имеющих льготы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17" w:type="dxa"/>
          </w:tcPr>
          <w:p w:rsidR="00295ADC" w:rsidRPr="00A2413C" w:rsidRDefault="00295ADC" w:rsidP="00295577">
            <w:pPr>
              <w:ind w:hanging="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13C">
              <w:rPr>
                <w:rFonts w:ascii="Times New Roman" w:eastAsia="Times New Roman" w:hAnsi="Times New Roman"/>
                <w:sz w:val="24"/>
                <w:szCs w:val="24"/>
              </w:rPr>
              <w:t>Сумма (тысяч рублей)</w:t>
            </w:r>
          </w:p>
        </w:tc>
      </w:tr>
      <w:tr w:rsidR="00295ADC" w:rsidRPr="00A2413C" w:rsidTr="00295577">
        <w:tc>
          <w:tcPr>
            <w:tcW w:w="7054" w:type="dxa"/>
          </w:tcPr>
          <w:p w:rsidR="00295ADC" w:rsidRPr="00A2413C" w:rsidRDefault="00295ADC" w:rsidP="00295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У</w:t>
            </w:r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чреждения культуры, учреждения физической культуры и спорта, учреждения образования, здравоохранения, социальной защиты, финансируемые за счет средств бюджета </w:t>
            </w:r>
            <w:proofErr w:type="spellStart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Шапкинского</w:t>
            </w:r>
            <w:proofErr w:type="spellEnd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Тосненского</w:t>
            </w:r>
            <w:proofErr w:type="spellEnd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95ADC" w:rsidRPr="00A2413C" w:rsidRDefault="00295ADC" w:rsidP="00295A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A2413C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Органы местного самоуправления за земельные участки, предоставляемые для обеспечения их деятельности.</w:t>
            </w:r>
          </w:p>
        </w:tc>
        <w:tc>
          <w:tcPr>
            <w:tcW w:w="2517" w:type="dxa"/>
          </w:tcPr>
          <w:p w:rsidR="00295ADC" w:rsidRDefault="00295ADC" w:rsidP="00295A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95ADC" w:rsidRPr="00A54656" w:rsidRDefault="00295ADC" w:rsidP="00295A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5ADC" w:rsidRDefault="00295ADC" w:rsidP="00295A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5ADC" w:rsidRDefault="00295ADC" w:rsidP="00295A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5ADC" w:rsidRDefault="00295ADC" w:rsidP="00295A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5ADC" w:rsidRPr="00A54656" w:rsidRDefault="00295ADC" w:rsidP="0022104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210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295ADC" w:rsidRPr="00A2413C" w:rsidTr="00295577">
        <w:tc>
          <w:tcPr>
            <w:tcW w:w="7054" w:type="dxa"/>
          </w:tcPr>
          <w:p w:rsidR="00295ADC" w:rsidRPr="00A2413C" w:rsidRDefault="00295ADC" w:rsidP="00295A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A241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ногодетны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ьи</w:t>
            </w:r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постоянно проживающие и зарегистрированные на территории </w:t>
            </w:r>
            <w:proofErr w:type="spellStart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Шапкинского</w:t>
            </w:r>
            <w:proofErr w:type="spellEnd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Тосненского</w:t>
            </w:r>
            <w:proofErr w:type="spellEnd"/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Ленинградской области, имеющи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932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собственности земельные участки площадью 1200 кв. метров и менее от уплаты земельного налога</w:t>
            </w:r>
          </w:p>
        </w:tc>
        <w:tc>
          <w:tcPr>
            <w:tcW w:w="2517" w:type="dxa"/>
          </w:tcPr>
          <w:p w:rsidR="00295ADC" w:rsidRPr="00A2413C" w:rsidRDefault="00295ADC" w:rsidP="00295A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295ADC" w:rsidRPr="00A2413C" w:rsidTr="00295577">
        <w:tc>
          <w:tcPr>
            <w:tcW w:w="7054" w:type="dxa"/>
          </w:tcPr>
          <w:p w:rsidR="00295ADC" w:rsidRPr="00A2413C" w:rsidRDefault="00295ADC" w:rsidP="00295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17" w:type="dxa"/>
          </w:tcPr>
          <w:p w:rsidR="00295ADC" w:rsidRDefault="00295ADC" w:rsidP="0022104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210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</w:tbl>
    <w:p w:rsidR="00295ADC" w:rsidRDefault="00295ADC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AF5" w:rsidRPr="00516AF5" w:rsidRDefault="00516AF5" w:rsidP="00295AD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объем нало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говых расходов в 202</w:t>
      </w:r>
      <w:r w:rsidR="005E05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пришелся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технические  налоговые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расходы</w:t>
      </w:r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равные 22 </w:t>
      </w:r>
      <w:proofErr w:type="spellStart"/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тыс.руб</w:t>
      </w:r>
      <w:proofErr w:type="spellEnd"/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92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%),  которые представлены налоговыми</w:t>
      </w:r>
      <w:r w:rsidR="00295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льготами по земельному налогу для органов местного самоуправления </w:t>
      </w:r>
      <w:proofErr w:type="spellStart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поселения. </w:t>
      </w:r>
    </w:p>
    <w:p w:rsidR="00516AF5" w:rsidRPr="00516AF5" w:rsidRDefault="00516AF5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Налоговые расходы, </w:t>
      </w: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относящиеся  по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целевой категории расходов к социальным расходам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202</w:t>
      </w:r>
      <w:r w:rsidR="005E05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равнялись 2 </w:t>
      </w:r>
      <w:proofErr w:type="spellStart"/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тыс.руб</w:t>
      </w:r>
      <w:proofErr w:type="spellEnd"/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8%</w:t>
      </w:r>
      <w:r w:rsidR="009B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льготой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воспользовались 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налогоплательщик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16AF5" w:rsidRPr="00516AF5" w:rsidRDefault="00516A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Социальным эффектом от предоставления налоговых льгот служит повышение уровня жизни граждан и снижение доли расходов на оплату обязательных платежей. Данные льготы направлены на реализацию мер социальной поддержки населения, повышение социальной защищенности граждан.</w:t>
      </w:r>
    </w:p>
    <w:p w:rsidR="00516AF5" w:rsidRPr="00516AF5" w:rsidRDefault="00516A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516AF5" w:rsidRPr="00516AF5" w:rsidRDefault="00516AF5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  Результаты оценки используются при формировании проекта бюджета сельского поселения на очередной финансовый год и плановый период.</w:t>
      </w:r>
    </w:p>
    <w:p w:rsidR="00516AF5" w:rsidRPr="00516AF5" w:rsidRDefault="00516AF5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налогового расхода </w:t>
      </w:r>
      <w:proofErr w:type="spellStart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C143C"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516AF5" w:rsidRPr="00516AF5" w:rsidRDefault="00516AF5" w:rsidP="005C14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целе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сообразности налогового расхода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6AF5" w:rsidRDefault="00516AF5" w:rsidP="005C14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результативности налогового расхода.</w:t>
      </w:r>
    </w:p>
    <w:p w:rsidR="005C143C" w:rsidRPr="00516AF5" w:rsidRDefault="005C143C" w:rsidP="005C1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AF5" w:rsidRPr="00516AF5" w:rsidRDefault="00516AF5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  целесообразности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налогового расхода </w:t>
      </w:r>
      <w:proofErr w:type="spellStart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C143C"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516AF5" w:rsidRPr="005C143C" w:rsidRDefault="00516AF5" w:rsidP="005C143C">
      <w:pPr>
        <w:pStyle w:val="a6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налогового расхода </w:t>
      </w:r>
      <w:proofErr w:type="spellStart"/>
      <w:r w:rsidR="005C143C" w:rsidRP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 w:rsidRP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5C143C"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 муниципальных программ </w:t>
      </w:r>
      <w:r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целям социально-экономическо</w:t>
      </w:r>
      <w:r w:rsidR="005C143C"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развития</w:t>
      </w:r>
      <w:r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143C" w:rsidRP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 w:rsidRP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6AF5" w:rsidRDefault="00516AF5" w:rsidP="005C143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</w:t>
      </w:r>
      <w:r w:rsidR="00F95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P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плательщиков за пятилетний период.</w:t>
      </w:r>
    </w:p>
    <w:p w:rsidR="005C143C" w:rsidRPr="005C143C" w:rsidRDefault="005C143C" w:rsidP="005C143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AF5" w:rsidRPr="00516AF5" w:rsidRDefault="00516AF5" w:rsidP="005C1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налоговой льготы способствует повышению уровня жизни граждан и снижение доли расходов на оплату обязательных платежей. Данная льгота направлена на реализацию мер социальной поддержки населения, повышение социальной защищенности граждан.  Таким образом, налоговая льгота (налоговый расход), может быть признана эффективной.</w:t>
      </w:r>
    </w:p>
    <w:p w:rsidR="006B762A" w:rsidRDefault="006B762A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AF5" w:rsidRPr="00516AF5" w:rsidRDefault="00516AF5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критериям целесообразности 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вышеназванные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(расход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</w:t>
      </w:r>
      <w:proofErr w:type="spellEnd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  востребованн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AF5" w:rsidRPr="00516AF5" w:rsidRDefault="00516AF5" w:rsidP="005C143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Оценка результативности налогового расхода </w:t>
      </w:r>
      <w:proofErr w:type="spellStart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C143C"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="005C1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из:</w:t>
      </w:r>
    </w:p>
    <w:p w:rsidR="00516AF5" w:rsidRPr="009C0013" w:rsidRDefault="00516AF5" w:rsidP="009C0013">
      <w:pPr>
        <w:pStyle w:val="a6"/>
        <w:numPr>
          <w:ilvl w:val="0"/>
          <w:numId w:val="7"/>
        </w:numPr>
        <w:spacing w:after="20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вклада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предусмотренной для плательщиков льготы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изменение значения показателя (</w:t>
      </w:r>
      <w:proofErr w:type="gramStart"/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индикатора)  достижения</w:t>
      </w:r>
      <w:proofErr w:type="gramEnd"/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муниципальной  программы и (или) целей социально-экономическо</w:t>
      </w:r>
      <w:r w:rsidR="005C143C"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развития </w:t>
      </w:r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143C" w:rsidRPr="009C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5C143C" w:rsidRPr="009C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относящихся к муниципальным программам;</w:t>
      </w:r>
    </w:p>
    <w:p w:rsidR="009C0013" w:rsidRPr="009C0013" w:rsidRDefault="00516AF5" w:rsidP="009C0013">
      <w:pPr>
        <w:pStyle w:val="a6"/>
        <w:numPr>
          <w:ilvl w:val="0"/>
          <w:numId w:val="7"/>
        </w:numPr>
        <w:spacing w:after="20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бюджетной эффективности налогового расхода </w:t>
      </w:r>
      <w:proofErr w:type="spellStart"/>
      <w:r w:rsidR="009C0013" w:rsidRPr="009C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9C0013" w:rsidRPr="009C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 </w:t>
      </w:r>
    </w:p>
    <w:p w:rsidR="00516AF5" w:rsidRPr="00516AF5" w:rsidRDefault="00516AF5" w:rsidP="00516A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достижения целей муниципальной программы.</w:t>
      </w:r>
    </w:p>
    <w:p w:rsidR="00516AF5" w:rsidRPr="00516AF5" w:rsidRDefault="00516AF5" w:rsidP="009C0013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Альтернативные механизмы достижения цели муниципальной программы </w:t>
      </w:r>
      <w:proofErr w:type="spellStart"/>
      <w:r w:rsidR="009C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Шапкинского</w:t>
      </w:r>
      <w:proofErr w:type="spellEnd"/>
      <w:r w:rsidR="009C0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0013" w:rsidRPr="00516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предусмотрены </w:t>
      </w:r>
      <w:proofErr w:type="gramStart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  правовыми</w:t>
      </w:r>
      <w:proofErr w:type="gramEnd"/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поселения.</w:t>
      </w:r>
    </w:p>
    <w:p w:rsidR="00516AF5" w:rsidRPr="00516AF5" w:rsidRDefault="00516AF5" w:rsidP="009C001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результатов проведенной оценки эффективности налогового расхода </w:t>
      </w:r>
      <w:proofErr w:type="spellStart"/>
      <w:r w:rsid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</w:t>
      </w:r>
      <w:proofErr w:type="spellEnd"/>
      <w:r w:rsid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в виде налоговой льготы</w:t>
      </w:r>
      <w:r w:rsid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освобождение м</w:t>
      </w:r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ногодетны</w:t>
      </w:r>
      <w:r w:rsidR="009C0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</w:t>
      </w:r>
      <w:r w:rsidR="009C0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постоянно проживающи</w:t>
      </w:r>
      <w:r w:rsidR="009C0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зарегистрированны</w:t>
      </w:r>
      <w:r w:rsidR="009C0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</w:t>
      </w:r>
      <w:proofErr w:type="spellStart"/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Шапкинского</w:t>
      </w:r>
      <w:proofErr w:type="spellEnd"/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Тосненского</w:t>
      </w:r>
      <w:proofErr w:type="spellEnd"/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Ленинградской области, имеющи</w:t>
      </w:r>
      <w:r w:rsidR="009C0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9C0013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собственности земельные участки площадью 1200 кв. метров и менее от уплаты земельного налога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указанный налоговый расход признается эффективным и подлежит сохранению.</w:t>
      </w:r>
    </w:p>
    <w:p w:rsidR="00516AF5" w:rsidRPr="00516AF5" w:rsidRDefault="00516AF5" w:rsidP="009C0013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налоговой льготы (расхода) незначителен, в то же время результаты ее предоставления имеют большую социальную значимость.</w:t>
      </w:r>
    </w:p>
    <w:p w:rsidR="00B72158" w:rsidRDefault="00516AF5" w:rsidP="009B65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поскольку налоговы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социальный характер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поддержку социально незащищенных групп населения, отвеча</w:t>
      </w:r>
      <w:r w:rsidR="006B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общественным интересам,  способству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решению социальных задач экономическо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proofErr w:type="spellStart"/>
      <w:r w:rsidR="00916787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Шапкинского</w:t>
      </w:r>
      <w:proofErr w:type="spellEnd"/>
      <w:r w:rsidR="00916787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повышению уровня и качества жизни отдельных категорий граждан, явля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востребованным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целесообразным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оказыва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отрицательного влияния на экономическое развитие </w:t>
      </w:r>
      <w:proofErr w:type="spellStart"/>
      <w:r w:rsidR="00916787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Шапкинского</w:t>
      </w:r>
      <w:proofErr w:type="spellEnd"/>
      <w:r w:rsidR="00916787" w:rsidRPr="0093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положительную бюджетную эффективность, </w:t>
      </w:r>
      <w:r w:rsidR="007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в 202</w:t>
      </w:r>
      <w:r w:rsidR="003E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1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признано эффективным и не требует отмены.</w:t>
      </w:r>
    </w:p>
    <w:p w:rsidR="00720889" w:rsidRDefault="00720889" w:rsidP="009B65F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5F92" w:rsidRPr="00516AF5" w:rsidRDefault="00DE5F9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5F92" w:rsidRPr="00516AF5" w:rsidSect="00671AB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403"/>
    <w:multiLevelType w:val="hybridMultilevel"/>
    <w:tmpl w:val="9CF4B08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328494A"/>
    <w:multiLevelType w:val="multilevel"/>
    <w:tmpl w:val="BB80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51FD9"/>
    <w:multiLevelType w:val="hybridMultilevel"/>
    <w:tmpl w:val="786E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76F22"/>
    <w:multiLevelType w:val="multilevel"/>
    <w:tmpl w:val="7502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36AAA"/>
    <w:multiLevelType w:val="multilevel"/>
    <w:tmpl w:val="A626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7705B"/>
    <w:multiLevelType w:val="hybridMultilevel"/>
    <w:tmpl w:val="5F7A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90471"/>
    <w:multiLevelType w:val="multilevel"/>
    <w:tmpl w:val="3016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F5"/>
    <w:rsid w:val="00153C64"/>
    <w:rsid w:val="0022104D"/>
    <w:rsid w:val="00295ADC"/>
    <w:rsid w:val="002F5C32"/>
    <w:rsid w:val="003E4FE8"/>
    <w:rsid w:val="004543BD"/>
    <w:rsid w:val="004661DF"/>
    <w:rsid w:val="004873EE"/>
    <w:rsid w:val="00516AF5"/>
    <w:rsid w:val="005C143C"/>
    <w:rsid w:val="005E0537"/>
    <w:rsid w:val="00671AB5"/>
    <w:rsid w:val="006B762A"/>
    <w:rsid w:val="00720889"/>
    <w:rsid w:val="00861EFD"/>
    <w:rsid w:val="00916787"/>
    <w:rsid w:val="00926EE2"/>
    <w:rsid w:val="0093216F"/>
    <w:rsid w:val="009B65F5"/>
    <w:rsid w:val="009C0013"/>
    <w:rsid w:val="00A61CAE"/>
    <w:rsid w:val="00B03CFC"/>
    <w:rsid w:val="00B72158"/>
    <w:rsid w:val="00DE5F92"/>
    <w:rsid w:val="00F9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485F-2313-4BD7-BFB1-38068CA0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216F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95ADC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9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2024-02-27T12:32:00Z</cp:lastPrinted>
  <dcterms:created xsi:type="dcterms:W3CDTF">2022-02-01T07:05:00Z</dcterms:created>
  <dcterms:modified xsi:type="dcterms:W3CDTF">2024-02-29T10:56:00Z</dcterms:modified>
</cp:coreProperties>
</file>