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B7" w:rsidRPr="00620D71" w:rsidRDefault="00653CB7" w:rsidP="00653CB7">
      <w:pPr>
        <w:ind w:firstLine="701"/>
        <w:jc w:val="center"/>
      </w:pPr>
      <w:r w:rsidRPr="00620D71">
        <w:t xml:space="preserve">Отчет главы  администрации </w:t>
      </w:r>
      <w:proofErr w:type="spellStart"/>
      <w:r w:rsidRPr="00620D71">
        <w:t>Шапкинского</w:t>
      </w:r>
      <w:proofErr w:type="spellEnd"/>
      <w:r w:rsidRPr="00620D71">
        <w:t xml:space="preserve"> сельского поселения </w:t>
      </w:r>
    </w:p>
    <w:p w:rsidR="00653CB7" w:rsidRPr="00620D71" w:rsidRDefault="00653CB7" w:rsidP="00653CB7">
      <w:pPr>
        <w:ind w:firstLine="701"/>
        <w:jc w:val="center"/>
      </w:pPr>
      <w:proofErr w:type="spellStart"/>
      <w:r w:rsidRPr="00620D71">
        <w:t>Тосненского</w:t>
      </w:r>
      <w:proofErr w:type="spellEnd"/>
      <w:r w:rsidRPr="00620D71">
        <w:t xml:space="preserve"> района Ленинградской области о результатах его деятельности, деятельности администрации </w:t>
      </w:r>
      <w:proofErr w:type="spellStart"/>
      <w:r w:rsidRPr="00620D71">
        <w:t>Шапкинского</w:t>
      </w:r>
      <w:proofErr w:type="spellEnd"/>
      <w:r w:rsidRPr="00620D71">
        <w:t xml:space="preserve"> сельского поселения </w:t>
      </w:r>
    </w:p>
    <w:p w:rsidR="00653CB7" w:rsidRPr="00620D71" w:rsidRDefault="00653CB7" w:rsidP="00653CB7">
      <w:pPr>
        <w:ind w:firstLine="701"/>
        <w:jc w:val="center"/>
      </w:pPr>
      <w:proofErr w:type="spellStart"/>
      <w:r w:rsidRPr="00620D71">
        <w:t>Тосненского</w:t>
      </w:r>
      <w:proofErr w:type="spellEnd"/>
      <w:r w:rsidRPr="00620D71">
        <w:t xml:space="preserve"> района Ленинградской области за 201</w:t>
      </w:r>
      <w:r w:rsidR="00F94DBA">
        <w:t>7</w:t>
      </w:r>
      <w:bookmarkStart w:id="0" w:name="_GoBack"/>
      <w:bookmarkEnd w:id="0"/>
      <w:r w:rsidRPr="00620D71">
        <w:t xml:space="preserve"> год </w:t>
      </w:r>
    </w:p>
    <w:p w:rsidR="00653CB7" w:rsidRPr="00620D71" w:rsidRDefault="00653CB7" w:rsidP="00653CB7">
      <w:pPr>
        <w:ind w:firstLine="701"/>
        <w:jc w:val="center"/>
      </w:pPr>
    </w:p>
    <w:p w:rsidR="00653CB7" w:rsidRPr="00620D71" w:rsidRDefault="00653CB7" w:rsidP="00653CB7">
      <w:pPr>
        <w:ind w:firstLine="701"/>
        <w:jc w:val="center"/>
      </w:pPr>
      <w:r w:rsidRPr="00620D71">
        <w:t xml:space="preserve">Уважаемые жители  </w:t>
      </w:r>
      <w:proofErr w:type="spellStart"/>
      <w:r w:rsidRPr="00620D71">
        <w:t>Шапкинского</w:t>
      </w:r>
      <w:proofErr w:type="spellEnd"/>
      <w:r w:rsidRPr="00620D71">
        <w:t xml:space="preserve"> сельского поселения!</w:t>
      </w:r>
    </w:p>
    <w:p w:rsidR="00653CB7" w:rsidRPr="00620D71" w:rsidRDefault="00653CB7" w:rsidP="00653CB7">
      <w:pPr>
        <w:ind w:firstLine="701"/>
        <w:jc w:val="center"/>
      </w:pPr>
    </w:p>
    <w:p w:rsidR="00ED7A35" w:rsidRPr="00C15909" w:rsidRDefault="00ED7A35" w:rsidP="00ED7A35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4"/>
          <w:szCs w:val="24"/>
        </w:rPr>
      </w:pPr>
      <w:r w:rsidRPr="00620D71">
        <w:rPr>
          <w:b w:val="0"/>
          <w:sz w:val="24"/>
          <w:szCs w:val="24"/>
        </w:rPr>
        <w:t xml:space="preserve">           </w:t>
      </w:r>
      <w:r w:rsidR="00653CB7" w:rsidRPr="00620D71">
        <w:rPr>
          <w:b w:val="0"/>
          <w:sz w:val="24"/>
          <w:szCs w:val="24"/>
        </w:rPr>
        <w:t xml:space="preserve">Деятельность администрации </w:t>
      </w:r>
      <w:proofErr w:type="spellStart"/>
      <w:r w:rsidR="00653CB7" w:rsidRPr="00620D71">
        <w:rPr>
          <w:b w:val="0"/>
          <w:sz w:val="24"/>
          <w:szCs w:val="24"/>
        </w:rPr>
        <w:t>Шапкинского</w:t>
      </w:r>
      <w:proofErr w:type="spellEnd"/>
      <w:r w:rsidR="00653CB7" w:rsidRPr="00620D71">
        <w:rPr>
          <w:b w:val="0"/>
          <w:sz w:val="24"/>
          <w:szCs w:val="24"/>
        </w:rPr>
        <w:t xml:space="preserve"> сельского поселения </w:t>
      </w:r>
      <w:proofErr w:type="spellStart"/>
      <w:r w:rsidR="00653CB7" w:rsidRPr="00620D71">
        <w:rPr>
          <w:b w:val="0"/>
          <w:sz w:val="24"/>
          <w:szCs w:val="24"/>
        </w:rPr>
        <w:t>Тосненского</w:t>
      </w:r>
      <w:proofErr w:type="spellEnd"/>
      <w:r w:rsidR="00653CB7" w:rsidRPr="00620D71">
        <w:rPr>
          <w:b w:val="0"/>
          <w:sz w:val="24"/>
          <w:szCs w:val="24"/>
        </w:rPr>
        <w:t xml:space="preserve"> района Ленинградской области </w:t>
      </w:r>
      <w:r w:rsidRPr="00620D71">
        <w:rPr>
          <w:b w:val="0"/>
          <w:sz w:val="24"/>
          <w:szCs w:val="24"/>
        </w:rPr>
        <w:t>регламентирована</w:t>
      </w:r>
      <w:r w:rsidRPr="00C15909">
        <w:rPr>
          <w:b w:val="0"/>
          <w:sz w:val="24"/>
          <w:szCs w:val="24"/>
        </w:rPr>
        <w:t xml:space="preserve"> </w:t>
      </w:r>
      <w:r w:rsidRPr="00C15909">
        <w:rPr>
          <w:b w:val="0"/>
          <w:color w:val="333333"/>
          <w:sz w:val="24"/>
          <w:szCs w:val="24"/>
        </w:rPr>
        <w:t>Федеральным законом от 06.10.2003 N 131-ФЗ  "Об общих принципах организации местного самоуправления в Российской Федерации", иными Федеральными и областными законами, уставом поселения.</w:t>
      </w:r>
    </w:p>
    <w:p w:rsidR="00ED7A35" w:rsidRPr="00C15909" w:rsidRDefault="00ED7A35" w:rsidP="00ED7A35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4"/>
          <w:szCs w:val="24"/>
        </w:rPr>
      </w:pPr>
      <w:r w:rsidRPr="00C15909">
        <w:rPr>
          <w:b w:val="0"/>
          <w:color w:val="333333"/>
          <w:sz w:val="24"/>
          <w:szCs w:val="24"/>
        </w:rPr>
        <w:t xml:space="preserve">           </w:t>
      </w:r>
      <w:proofErr w:type="gramStart"/>
      <w:r w:rsidRPr="00C15909">
        <w:rPr>
          <w:b w:val="0"/>
          <w:color w:val="333333"/>
          <w:sz w:val="24"/>
          <w:szCs w:val="24"/>
        </w:rPr>
        <w:t>Это широкий круг вопросов в области организации электро</w:t>
      </w:r>
      <w:r w:rsidR="009E7B39" w:rsidRPr="00C15909">
        <w:rPr>
          <w:b w:val="0"/>
          <w:color w:val="333333"/>
          <w:sz w:val="24"/>
          <w:szCs w:val="24"/>
        </w:rPr>
        <w:t xml:space="preserve">, </w:t>
      </w:r>
      <w:r w:rsidR="00A925B0" w:rsidRPr="00C15909">
        <w:rPr>
          <w:b w:val="0"/>
          <w:color w:val="333333"/>
          <w:sz w:val="24"/>
          <w:szCs w:val="24"/>
        </w:rPr>
        <w:t xml:space="preserve">водо, </w:t>
      </w:r>
      <w:r w:rsidR="009E7B39" w:rsidRPr="00C15909">
        <w:rPr>
          <w:b w:val="0"/>
          <w:color w:val="333333"/>
          <w:sz w:val="24"/>
          <w:szCs w:val="24"/>
        </w:rPr>
        <w:t>газо</w:t>
      </w:r>
      <w:r w:rsidRPr="00C15909">
        <w:rPr>
          <w:b w:val="0"/>
          <w:color w:val="333333"/>
          <w:sz w:val="24"/>
          <w:szCs w:val="24"/>
        </w:rPr>
        <w:t xml:space="preserve"> и теплоснабжения, благоустройства</w:t>
      </w:r>
      <w:r w:rsidR="009E7B39" w:rsidRPr="00C15909">
        <w:rPr>
          <w:b w:val="0"/>
          <w:color w:val="333333"/>
          <w:sz w:val="24"/>
          <w:szCs w:val="24"/>
        </w:rPr>
        <w:t>, сбора и транспортирования твердых коммунальных отходов</w:t>
      </w:r>
      <w:r w:rsidRPr="00C15909">
        <w:rPr>
          <w:b w:val="0"/>
          <w:color w:val="333333"/>
          <w:sz w:val="24"/>
          <w:szCs w:val="24"/>
        </w:rPr>
        <w:t xml:space="preserve">, дорожной деятельности, похоронного дела, </w:t>
      </w:r>
      <w:r w:rsidR="009E7B39" w:rsidRPr="00C15909">
        <w:rPr>
          <w:b w:val="0"/>
          <w:color w:val="333333"/>
          <w:sz w:val="24"/>
          <w:szCs w:val="24"/>
        </w:rPr>
        <w:t xml:space="preserve">пожарной безопасности, землепользования и градостроительства, </w:t>
      </w:r>
      <w:r w:rsidR="00A925B0" w:rsidRPr="00C15909">
        <w:rPr>
          <w:b w:val="0"/>
          <w:color w:val="333333"/>
          <w:sz w:val="24"/>
          <w:szCs w:val="24"/>
        </w:rPr>
        <w:t xml:space="preserve">защиты населения от чрезвычайных ситуаций, физкультуры и массового спорта, досуга и культуры, вопросов, </w:t>
      </w:r>
      <w:r w:rsidR="003308C7" w:rsidRPr="00C15909">
        <w:rPr>
          <w:b w:val="0"/>
          <w:color w:val="333333"/>
          <w:sz w:val="24"/>
          <w:szCs w:val="24"/>
        </w:rPr>
        <w:t>которые напрямую не отнесены к полномочиям поселения, но волнуют жителей и решаются с участием администрации – транспортное сообщение, состояние региональных</w:t>
      </w:r>
      <w:proofErr w:type="gramEnd"/>
      <w:r w:rsidR="003308C7" w:rsidRPr="00C15909">
        <w:rPr>
          <w:b w:val="0"/>
          <w:color w:val="333333"/>
          <w:sz w:val="24"/>
          <w:szCs w:val="24"/>
        </w:rPr>
        <w:t xml:space="preserve"> дорог, регулирование численности диких животных, бытовое обслуживание, связь, почта, банк и другое.</w:t>
      </w:r>
    </w:p>
    <w:p w:rsidR="00A82E2C" w:rsidRDefault="003308C7" w:rsidP="00ED7A35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4"/>
          <w:szCs w:val="24"/>
        </w:rPr>
      </w:pPr>
      <w:r w:rsidRPr="00C15909">
        <w:rPr>
          <w:b w:val="0"/>
          <w:color w:val="333333"/>
          <w:sz w:val="24"/>
          <w:szCs w:val="24"/>
        </w:rPr>
        <w:t xml:space="preserve">           Поставленные задачи решаются </w:t>
      </w:r>
      <w:r w:rsidR="00C15909">
        <w:rPr>
          <w:b w:val="0"/>
          <w:color w:val="333333"/>
          <w:sz w:val="24"/>
          <w:szCs w:val="24"/>
        </w:rPr>
        <w:t xml:space="preserve">как </w:t>
      </w:r>
      <w:r w:rsidR="00DA5972" w:rsidRPr="00C15909">
        <w:rPr>
          <w:b w:val="0"/>
          <w:color w:val="333333"/>
          <w:sz w:val="24"/>
          <w:szCs w:val="24"/>
        </w:rPr>
        <w:t>организационн</w:t>
      </w:r>
      <w:r w:rsidR="00C15909">
        <w:rPr>
          <w:b w:val="0"/>
          <w:color w:val="333333"/>
          <w:sz w:val="24"/>
          <w:szCs w:val="24"/>
        </w:rPr>
        <w:t>о – разработка и реализация  совместных планов</w:t>
      </w:r>
      <w:r w:rsidR="00DA5972" w:rsidRPr="00C15909">
        <w:rPr>
          <w:b w:val="0"/>
          <w:color w:val="333333"/>
          <w:sz w:val="24"/>
          <w:szCs w:val="24"/>
        </w:rPr>
        <w:t xml:space="preserve"> мероприяти</w:t>
      </w:r>
      <w:r w:rsidR="00C15909">
        <w:rPr>
          <w:b w:val="0"/>
          <w:color w:val="333333"/>
          <w:sz w:val="24"/>
          <w:szCs w:val="24"/>
        </w:rPr>
        <w:t>й</w:t>
      </w:r>
      <w:r w:rsidR="00C15909" w:rsidRPr="00C15909">
        <w:rPr>
          <w:b w:val="0"/>
          <w:color w:val="333333"/>
          <w:sz w:val="24"/>
          <w:szCs w:val="24"/>
        </w:rPr>
        <w:t xml:space="preserve"> </w:t>
      </w:r>
      <w:r w:rsidR="00C15909">
        <w:rPr>
          <w:b w:val="0"/>
          <w:color w:val="333333"/>
          <w:sz w:val="24"/>
          <w:szCs w:val="24"/>
        </w:rPr>
        <w:t xml:space="preserve">с участием организаций, органов государственной власти и местного самоуправления, населения, </w:t>
      </w:r>
      <w:r w:rsidR="00A82E2C">
        <w:rPr>
          <w:b w:val="0"/>
          <w:color w:val="333333"/>
          <w:sz w:val="24"/>
          <w:szCs w:val="24"/>
        </w:rPr>
        <w:t>а также непосредственным расходованием бюджетных средств на конкретные цели.</w:t>
      </w:r>
    </w:p>
    <w:p w:rsidR="0064720F" w:rsidRDefault="0064720F" w:rsidP="00ED7A35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    </w:t>
      </w:r>
      <w:proofErr w:type="spellStart"/>
      <w:r>
        <w:rPr>
          <w:b w:val="0"/>
          <w:color w:val="333333"/>
          <w:sz w:val="24"/>
          <w:szCs w:val="24"/>
        </w:rPr>
        <w:t>Шапкинское</w:t>
      </w:r>
      <w:proofErr w:type="spellEnd"/>
      <w:r>
        <w:rPr>
          <w:b w:val="0"/>
          <w:color w:val="333333"/>
          <w:sz w:val="24"/>
          <w:szCs w:val="24"/>
        </w:rPr>
        <w:t xml:space="preserve"> сельское поселение имеет свою специфику в развитии.</w:t>
      </w:r>
    </w:p>
    <w:p w:rsidR="00E76924" w:rsidRDefault="0064720F" w:rsidP="00ED7A35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</w:t>
      </w:r>
      <w:r w:rsidR="00C15909">
        <w:rPr>
          <w:b w:val="0"/>
          <w:color w:val="333333"/>
          <w:sz w:val="24"/>
          <w:szCs w:val="24"/>
        </w:rPr>
        <w:t xml:space="preserve"> </w:t>
      </w:r>
      <w:r>
        <w:rPr>
          <w:b w:val="0"/>
          <w:color w:val="333333"/>
          <w:sz w:val="24"/>
          <w:szCs w:val="24"/>
        </w:rPr>
        <w:t xml:space="preserve">      На территории отсутствуют промышленные предприятия, </w:t>
      </w:r>
      <w:r w:rsidR="0004503F">
        <w:rPr>
          <w:b w:val="0"/>
          <w:color w:val="333333"/>
          <w:sz w:val="24"/>
          <w:szCs w:val="24"/>
        </w:rPr>
        <w:t>объекты образования и культуры</w:t>
      </w:r>
      <w:r w:rsidR="007A3F9C">
        <w:rPr>
          <w:b w:val="0"/>
          <w:color w:val="333333"/>
          <w:sz w:val="24"/>
          <w:szCs w:val="24"/>
        </w:rPr>
        <w:t>,</w:t>
      </w:r>
      <w:r w:rsidR="0004503F">
        <w:rPr>
          <w:b w:val="0"/>
          <w:color w:val="333333"/>
          <w:sz w:val="24"/>
          <w:szCs w:val="24"/>
        </w:rPr>
        <w:t xml:space="preserve"> </w:t>
      </w:r>
      <w:r>
        <w:rPr>
          <w:b w:val="0"/>
          <w:color w:val="333333"/>
          <w:sz w:val="24"/>
          <w:szCs w:val="24"/>
        </w:rPr>
        <w:t>нет централизованной сети водоснабжения и водоотведения</w:t>
      </w:r>
      <w:r w:rsidR="0004503F">
        <w:rPr>
          <w:b w:val="0"/>
          <w:color w:val="333333"/>
          <w:sz w:val="24"/>
          <w:szCs w:val="24"/>
        </w:rPr>
        <w:t>, малое число зарегистрированных жителей</w:t>
      </w:r>
      <w:r w:rsidR="007A3F9C">
        <w:rPr>
          <w:b w:val="0"/>
          <w:color w:val="333333"/>
          <w:sz w:val="24"/>
          <w:szCs w:val="24"/>
        </w:rPr>
        <w:t xml:space="preserve"> (</w:t>
      </w:r>
      <w:r w:rsidR="008F536A">
        <w:rPr>
          <w:b w:val="0"/>
          <w:color w:val="333333"/>
          <w:sz w:val="24"/>
          <w:szCs w:val="24"/>
        </w:rPr>
        <w:t>на 01.01.2018</w:t>
      </w:r>
      <w:r w:rsidR="007A3F9C">
        <w:rPr>
          <w:b w:val="0"/>
          <w:color w:val="333333"/>
          <w:sz w:val="24"/>
          <w:szCs w:val="24"/>
        </w:rPr>
        <w:t xml:space="preserve"> </w:t>
      </w:r>
      <w:r w:rsidR="008F536A">
        <w:rPr>
          <w:b w:val="0"/>
          <w:color w:val="333333"/>
          <w:sz w:val="24"/>
          <w:szCs w:val="24"/>
        </w:rPr>
        <w:t>зарегистрированных граждан 532 человека</w:t>
      </w:r>
      <w:r w:rsidR="007A3F9C">
        <w:rPr>
          <w:b w:val="0"/>
          <w:color w:val="333333"/>
          <w:sz w:val="24"/>
          <w:szCs w:val="24"/>
        </w:rPr>
        <w:t xml:space="preserve">), при общей </w:t>
      </w:r>
      <w:proofErr w:type="gramStart"/>
      <w:r w:rsidR="007A3F9C">
        <w:rPr>
          <w:b w:val="0"/>
          <w:color w:val="333333"/>
          <w:sz w:val="24"/>
          <w:szCs w:val="24"/>
        </w:rPr>
        <w:t>численности</w:t>
      </w:r>
      <w:proofErr w:type="gramEnd"/>
      <w:r w:rsidR="007A3F9C">
        <w:rPr>
          <w:b w:val="0"/>
          <w:color w:val="333333"/>
          <w:sz w:val="24"/>
          <w:szCs w:val="24"/>
        </w:rPr>
        <w:t xml:space="preserve"> проживающи</w:t>
      </w:r>
      <w:r w:rsidR="00620D71">
        <w:rPr>
          <w:b w:val="0"/>
          <w:color w:val="333333"/>
          <w:sz w:val="24"/>
          <w:szCs w:val="24"/>
        </w:rPr>
        <w:t>х</w:t>
      </w:r>
      <w:r w:rsidR="007A3F9C">
        <w:rPr>
          <w:b w:val="0"/>
          <w:color w:val="333333"/>
          <w:sz w:val="24"/>
          <w:szCs w:val="24"/>
        </w:rPr>
        <w:t xml:space="preserve"> в зимнее время более 1000 чел., а в летнее время от 5000 до 10000 человек.</w:t>
      </w:r>
    </w:p>
    <w:p w:rsidR="003308C7" w:rsidRDefault="007A3F9C" w:rsidP="00ED7A35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</w:t>
      </w:r>
      <w:r w:rsidR="0004503F">
        <w:rPr>
          <w:b w:val="0"/>
          <w:color w:val="333333"/>
          <w:sz w:val="24"/>
          <w:szCs w:val="24"/>
        </w:rPr>
        <w:t xml:space="preserve"> </w:t>
      </w:r>
      <w:r w:rsidR="00E76924">
        <w:rPr>
          <w:b w:val="0"/>
          <w:color w:val="333333"/>
          <w:sz w:val="24"/>
          <w:szCs w:val="24"/>
        </w:rPr>
        <w:t xml:space="preserve">         </w:t>
      </w:r>
      <w:r w:rsidR="00853CA0">
        <w:rPr>
          <w:b w:val="0"/>
          <w:color w:val="333333"/>
          <w:sz w:val="24"/>
          <w:szCs w:val="24"/>
        </w:rPr>
        <w:t xml:space="preserve">Учитывая малую численность зарегистрированных </w:t>
      </w:r>
      <w:proofErr w:type="gramStart"/>
      <w:r w:rsidR="00853CA0">
        <w:rPr>
          <w:b w:val="0"/>
          <w:color w:val="333333"/>
          <w:sz w:val="24"/>
          <w:szCs w:val="24"/>
        </w:rPr>
        <w:t>жителей</w:t>
      </w:r>
      <w:proofErr w:type="gramEnd"/>
      <w:r w:rsidR="00853CA0">
        <w:rPr>
          <w:b w:val="0"/>
          <w:color w:val="333333"/>
          <w:sz w:val="24"/>
          <w:szCs w:val="24"/>
        </w:rPr>
        <w:t xml:space="preserve"> бюджет поселения не является дотационным</w:t>
      </w:r>
      <w:r w:rsidR="00620D71">
        <w:rPr>
          <w:b w:val="0"/>
          <w:color w:val="333333"/>
          <w:sz w:val="24"/>
          <w:szCs w:val="24"/>
        </w:rPr>
        <w:t xml:space="preserve">, при этом остается самым низким в </w:t>
      </w:r>
      <w:proofErr w:type="spellStart"/>
      <w:r w:rsidR="00620D71">
        <w:rPr>
          <w:b w:val="0"/>
          <w:color w:val="333333"/>
          <w:sz w:val="24"/>
          <w:szCs w:val="24"/>
        </w:rPr>
        <w:t>Тосненском</w:t>
      </w:r>
      <w:proofErr w:type="spellEnd"/>
      <w:r w:rsidR="00620D71">
        <w:rPr>
          <w:b w:val="0"/>
          <w:color w:val="333333"/>
          <w:sz w:val="24"/>
          <w:szCs w:val="24"/>
        </w:rPr>
        <w:t xml:space="preserve"> районе.</w:t>
      </w:r>
    </w:p>
    <w:p w:rsidR="0012621E" w:rsidRDefault="00620D71" w:rsidP="00ED7A35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    Ограниченность бюджетных средств обязывает органы местного </w:t>
      </w:r>
      <w:r w:rsidR="00A403B9">
        <w:rPr>
          <w:b w:val="0"/>
          <w:color w:val="333333"/>
          <w:sz w:val="24"/>
          <w:szCs w:val="24"/>
        </w:rPr>
        <w:t xml:space="preserve">самоуправления выбирать приоритеты </w:t>
      </w:r>
      <w:r w:rsidR="0012621E">
        <w:rPr>
          <w:b w:val="0"/>
          <w:color w:val="333333"/>
          <w:sz w:val="24"/>
          <w:szCs w:val="24"/>
        </w:rPr>
        <w:t>в их освоении.</w:t>
      </w:r>
    </w:p>
    <w:p w:rsidR="00620D71" w:rsidRPr="00C15909" w:rsidRDefault="0012621E" w:rsidP="00ED7A35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    </w:t>
      </w:r>
      <w:r w:rsidR="00322FF2">
        <w:rPr>
          <w:b w:val="0"/>
          <w:color w:val="333333"/>
          <w:sz w:val="24"/>
          <w:szCs w:val="24"/>
        </w:rPr>
        <w:t>Выбор т</w:t>
      </w:r>
      <w:r>
        <w:rPr>
          <w:b w:val="0"/>
          <w:color w:val="333333"/>
          <w:sz w:val="24"/>
          <w:szCs w:val="24"/>
        </w:rPr>
        <w:t>аки</w:t>
      </w:r>
      <w:r w:rsidR="00322FF2">
        <w:rPr>
          <w:b w:val="0"/>
          <w:color w:val="333333"/>
          <w:sz w:val="24"/>
          <w:szCs w:val="24"/>
        </w:rPr>
        <w:t>х</w:t>
      </w:r>
      <w:r>
        <w:rPr>
          <w:b w:val="0"/>
          <w:color w:val="333333"/>
          <w:sz w:val="24"/>
          <w:szCs w:val="24"/>
        </w:rPr>
        <w:t xml:space="preserve"> приоритет</w:t>
      </w:r>
      <w:r w:rsidR="00322FF2">
        <w:rPr>
          <w:b w:val="0"/>
          <w:color w:val="333333"/>
          <w:sz w:val="24"/>
          <w:szCs w:val="24"/>
        </w:rPr>
        <w:t>ов</w:t>
      </w:r>
      <w:r>
        <w:rPr>
          <w:b w:val="0"/>
          <w:color w:val="333333"/>
          <w:sz w:val="24"/>
          <w:szCs w:val="24"/>
        </w:rPr>
        <w:t xml:space="preserve"> администрация </w:t>
      </w:r>
      <w:r w:rsidR="00322FF2">
        <w:rPr>
          <w:b w:val="0"/>
          <w:color w:val="333333"/>
          <w:sz w:val="24"/>
          <w:szCs w:val="24"/>
        </w:rPr>
        <w:t>осуществляет совместно с жителями, депутатами и</w:t>
      </w:r>
      <w:r w:rsidR="00620D71">
        <w:rPr>
          <w:b w:val="0"/>
          <w:color w:val="333333"/>
          <w:sz w:val="24"/>
          <w:szCs w:val="24"/>
        </w:rPr>
        <w:t xml:space="preserve"> </w:t>
      </w:r>
      <w:r w:rsidR="00322FF2">
        <w:rPr>
          <w:b w:val="0"/>
          <w:color w:val="333333"/>
          <w:sz w:val="24"/>
          <w:szCs w:val="24"/>
        </w:rPr>
        <w:t>активом поселения.</w:t>
      </w:r>
    </w:p>
    <w:p w:rsidR="00653CB7" w:rsidRDefault="00322FF2" w:rsidP="00653CB7">
      <w:pPr>
        <w:ind w:firstLine="701"/>
        <w:jc w:val="both"/>
      </w:pPr>
      <w:r>
        <w:t xml:space="preserve">В </w:t>
      </w:r>
      <w:r w:rsidR="00653CB7">
        <w:t>2016</w:t>
      </w:r>
      <w:r>
        <w:t>-2017</w:t>
      </w:r>
      <w:r w:rsidR="00653CB7">
        <w:t xml:space="preserve"> год</w:t>
      </w:r>
      <w:r>
        <w:t>ах</w:t>
      </w:r>
      <w:r w:rsidR="00653CB7">
        <w:t xml:space="preserve"> был</w:t>
      </w:r>
      <w:r>
        <w:t>и</w:t>
      </w:r>
      <w:r w:rsidR="00D75962">
        <w:t xml:space="preserve"> приняты решения об использовании основных бюджетных сре</w:t>
      </w:r>
      <w:proofErr w:type="gramStart"/>
      <w:r w:rsidR="00D75962">
        <w:t>дств дл</w:t>
      </w:r>
      <w:proofErr w:type="gramEnd"/>
      <w:r w:rsidR="00D75962">
        <w:t xml:space="preserve">я обеспечения пожарной безопасности, эффективного уличного освещения, поддержания санитарного состояния территории, </w:t>
      </w:r>
      <w:r w:rsidR="004C6A84">
        <w:t>надлежащего качества местных дорог</w:t>
      </w:r>
      <w:r w:rsidR="00653CB7" w:rsidRPr="001D106E">
        <w:t>.</w:t>
      </w:r>
    </w:p>
    <w:p w:rsidR="00653CB7" w:rsidRDefault="00F64214" w:rsidP="00F64214">
      <w:pPr>
        <w:jc w:val="both"/>
      </w:pPr>
      <w:r>
        <w:t xml:space="preserve">           </w:t>
      </w:r>
      <w:r w:rsidR="003801BA">
        <w:t>Д</w:t>
      </w:r>
      <w:r w:rsidR="00653CB7">
        <w:t xml:space="preserve">оходы </w:t>
      </w:r>
      <w:r w:rsidR="003801BA">
        <w:t xml:space="preserve">бюджета </w:t>
      </w:r>
      <w:r w:rsidR="00653CB7">
        <w:t>в 2017 году состав</w:t>
      </w:r>
      <w:r w:rsidR="003801BA">
        <w:t>или</w:t>
      </w:r>
      <w:r w:rsidR="00653CB7">
        <w:t xml:space="preserve"> </w:t>
      </w:r>
      <w:r w:rsidR="003801BA">
        <w:t>152</w:t>
      </w:r>
      <w:r w:rsidR="00FC6005">
        <w:t>3697</w:t>
      </w:r>
      <w:r w:rsidR="003801BA">
        <w:t>7</w:t>
      </w:r>
      <w:r w:rsidR="00653CB7">
        <w:t xml:space="preserve"> рублей, в </w:t>
      </w:r>
      <w:proofErr w:type="spellStart"/>
      <w:r w:rsidR="00653CB7">
        <w:t>т.ч</w:t>
      </w:r>
      <w:proofErr w:type="spellEnd"/>
      <w:r w:rsidR="00653CB7">
        <w:t>. 11</w:t>
      </w:r>
      <w:r w:rsidR="003801BA">
        <w:t>6</w:t>
      </w:r>
      <w:r w:rsidR="00FC6005">
        <w:t>2567</w:t>
      </w:r>
      <w:r w:rsidR="003801BA">
        <w:t>7</w:t>
      </w:r>
      <w:r w:rsidR="00653CB7">
        <w:t xml:space="preserve"> руб. собственные доходы</w:t>
      </w:r>
      <w:r w:rsidR="00190EC2">
        <w:t>, из которых 8481866 руб. – земельный налог (3,877</w:t>
      </w:r>
      <w:r w:rsidR="00653CB7">
        <w:t xml:space="preserve"> </w:t>
      </w:r>
      <w:r w:rsidR="00190EC2">
        <w:t xml:space="preserve">млн. руб. с </w:t>
      </w:r>
      <w:proofErr w:type="spellStart"/>
      <w:r w:rsidR="00190EC2">
        <w:t>физ</w:t>
      </w:r>
      <w:proofErr w:type="gramStart"/>
      <w:r w:rsidR="00190EC2">
        <w:t>.л</w:t>
      </w:r>
      <w:proofErr w:type="gramEnd"/>
      <w:r w:rsidR="00190EC2">
        <w:t>иц</w:t>
      </w:r>
      <w:proofErr w:type="spellEnd"/>
      <w:r w:rsidR="00190EC2">
        <w:t xml:space="preserve">, </w:t>
      </w:r>
      <w:r w:rsidR="00BB329A">
        <w:t xml:space="preserve">4,604 </w:t>
      </w:r>
      <w:proofErr w:type="spellStart"/>
      <w:r w:rsidR="00BB329A">
        <w:t>млн.руб</w:t>
      </w:r>
      <w:proofErr w:type="spellEnd"/>
      <w:r w:rsidR="00BB329A">
        <w:t>. -</w:t>
      </w:r>
      <w:r w:rsidR="00BB329A" w:rsidRPr="00BB329A">
        <w:t xml:space="preserve"> </w:t>
      </w:r>
      <w:r w:rsidR="00BB329A">
        <w:t xml:space="preserve">с юридических лиц) </w:t>
      </w:r>
      <w:r w:rsidR="00190EC2">
        <w:t xml:space="preserve"> </w:t>
      </w:r>
      <w:r w:rsidR="00653CB7">
        <w:t>и 361</w:t>
      </w:r>
      <w:r w:rsidR="003801BA">
        <w:t>13</w:t>
      </w:r>
      <w:r w:rsidR="00653CB7">
        <w:t>00 руб. межбюджетные трансферты.</w:t>
      </w:r>
    </w:p>
    <w:p w:rsidR="003801BA" w:rsidRDefault="003801BA" w:rsidP="00653CB7">
      <w:pPr>
        <w:ind w:firstLine="701"/>
        <w:jc w:val="both"/>
      </w:pPr>
      <w:r>
        <w:t>Кассовое исполнение бюджета составило 16632958 рублей (1404201 руб. остаток прошлых лет).</w:t>
      </w:r>
    </w:p>
    <w:p w:rsidR="003801BA" w:rsidRDefault="00F64214" w:rsidP="00D0612E">
      <w:pPr>
        <w:spacing w:line="276" w:lineRule="auto"/>
        <w:ind w:firstLine="701"/>
        <w:jc w:val="both"/>
      </w:pPr>
      <w:proofErr w:type="gramStart"/>
      <w:r>
        <w:t xml:space="preserve">В </w:t>
      </w:r>
      <w:r w:rsidR="003801BA">
        <w:t>2016 году в бюджет поселения поступило 12882</w:t>
      </w:r>
      <w:r>
        <w:t>04</w:t>
      </w:r>
      <w:r w:rsidR="00FC6005">
        <w:t>9</w:t>
      </w:r>
      <w:r w:rsidR="003801BA">
        <w:t xml:space="preserve"> рублей., в </w:t>
      </w:r>
      <w:proofErr w:type="spellStart"/>
      <w:r w:rsidR="003801BA">
        <w:t>т.ч</w:t>
      </w:r>
      <w:proofErr w:type="spellEnd"/>
      <w:r w:rsidR="003801BA">
        <w:t xml:space="preserve">.  </w:t>
      </w:r>
      <w:r w:rsidR="00437EFE">
        <w:t>10030334</w:t>
      </w:r>
      <w:r>
        <w:t xml:space="preserve"> </w:t>
      </w:r>
      <w:r w:rsidR="003801BA">
        <w:t>рублей - собственные доходы, из которых 5978</w:t>
      </w:r>
      <w:r>
        <w:t>421</w:t>
      </w:r>
      <w:r w:rsidR="003801BA">
        <w:t xml:space="preserve"> рубл</w:t>
      </w:r>
      <w:r>
        <w:t>ь</w:t>
      </w:r>
      <w:r w:rsidR="003801BA">
        <w:t xml:space="preserve"> - земельный налог (3,498 млн. рублей - с физических лиц, 2,48 млн. рублей - с юридических лиц), безвозмездные поступления </w:t>
      </w:r>
      <w:r w:rsidR="00437EFE">
        <w:t>–</w:t>
      </w:r>
      <w:r w:rsidR="003801BA">
        <w:t xml:space="preserve"> 3</w:t>
      </w:r>
      <w:r w:rsidR="00437EFE">
        <w:t xml:space="preserve">220270 </w:t>
      </w:r>
      <w:r w:rsidR="003801BA">
        <w:t xml:space="preserve">рублей (в </w:t>
      </w:r>
      <w:proofErr w:type="spellStart"/>
      <w:r w:rsidR="003801BA">
        <w:t>т.ч</w:t>
      </w:r>
      <w:proofErr w:type="spellEnd"/>
      <w:r w:rsidR="003801BA">
        <w:t>. из других бюджетов бюджетной системы РФ).</w:t>
      </w:r>
      <w:proofErr w:type="gramEnd"/>
    </w:p>
    <w:p w:rsidR="003801BA" w:rsidRDefault="003801BA" w:rsidP="003801BA">
      <w:pPr>
        <w:ind w:firstLine="701"/>
        <w:jc w:val="both"/>
      </w:pPr>
      <w:r>
        <w:t>Расхо</w:t>
      </w:r>
      <w:r w:rsidR="00190EC2">
        <w:t xml:space="preserve">дная часть бюджета составила 16624000 </w:t>
      </w:r>
      <w:r>
        <w:t>рублей, из которых 3,742 млн. рублей - переходящие остатки 2015 года (в связи с низким исполнением бюджета в 2015 году)</w:t>
      </w:r>
      <w:r w:rsidRPr="001D106E">
        <w:t xml:space="preserve">. </w:t>
      </w:r>
    </w:p>
    <w:p w:rsidR="003801BA" w:rsidRDefault="00FC6005" w:rsidP="00653CB7">
      <w:pPr>
        <w:ind w:firstLine="701"/>
        <w:jc w:val="both"/>
      </w:pPr>
      <w:r>
        <w:t>В 2017 году наблюдается рост</w:t>
      </w:r>
      <w:r w:rsidR="00D0612E">
        <w:t xml:space="preserve"> собственных доходов </w:t>
      </w:r>
      <w:r>
        <w:t xml:space="preserve">относительно 2016 года на сумму </w:t>
      </w:r>
      <w:r w:rsidR="00437EFE">
        <w:t xml:space="preserve">1595343 рубля </w:t>
      </w:r>
      <w:r w:rsidR="00D0612E">
        <w:t>в связи с ростом поступлени</w:t>
      </w:r>
      <w:r w:rsidR="00437EFE">
        <w:t>я</w:t>
      </w:r>
      <w:r w:rsidR="00D0612E">
        <w:t xml:space="preserve"> денежных средств от земельного </w:t>
      </w:r>
      <w:r w:rsidR="00D0612E">
        <w:lastRenderedPageBreak/>
        <w:t>налога</w:t>
      </w:r>
      <w:r w:rsidR="00437EFE">
        <w:t xml:space="preserve">, прежде всего от организаций, которые вероятнее всего заплатили в 2017 году часть налогов за 2015 год. </w:t>
      </w:r>
      <w:r w:rsidR="007A2393">
        <w:t>Также наблюдается рост поступления земельного налога от физических лиц – тенденция закономерная в связи с активным оформлением гражданами ранее возникших прав на земельные участки.</w:t>
      </w:r>
      <w:r w:rsidR="00437EFE">
        <w:t xml:space="preserve"> </w:t>
      </w:r>
      <w:r w:rsidR="00D0612E">
        <w:t xml:space="preserve"> </w:t>
      </w:r>
    </w:p>
    <w:p w:rsidR="00653CB7" w:rsidRDefault="00461841" w:rsidP="00653CB7">
      <w:pPr>
        <w:ind w:firstLine="701"/>
        <w:jc w:val="both"/>
      </w:pPr>
      <w:r>
        <w:t xml:space="preserve">В 2017 бюджетные </w:t>
      </w:r>
      <w:r w:rsidR="00653CB7">
        <w:t>средства были направлены:</w:t>
      </w:r>
    </w:p>
    <w:p w:rsidR="00653CB7" w:rsidRDefault="00653CB7" w:rsidP="00653CB7">
      <w:pPr>
        <w:ind w:firstLine="701"/>
        <w:jc w:val="both"/>
      </w:pPr>
      <w:r>
        <w:t>- содержание органов местного самоуправления – 6192085 руб.;</w:t>
      </w:r>
    </w:p>
    <w:p w:rsidR="00653CB7" w:rsidRDefault="00653CB7" w:rsidP="00653CB7">
      <w:pPr>
        <w:ind w:firstLine="701"/>
        <w:jc w:val="both"/>
      </w:pPr>
      <w:r>
        <w:t xml:space="preserve">- благоустройство – 4592081 руб., в </w:t>
      </w:r>
      <w:proofErr w:type="spellStart"/>
      <w:r>
        <w:t>т.ч</w:t>
      </w:r>
      <w:proofErr w:type="spellEnd"/>
      <w:r>
        <w:t xml:space="preserve">.: оплата за </w:t>
      </w:r>
      <w:proofErr w:type="spellStart"/>
      <w:r>
        <w:t>эл</w:t>
      </w:r>
      <w:proofErr w:type="gramStart"/>
      <w:r>
        <w:t>.э</w:t>
      </w:r>
      <w:proofErr w:type="gramEnd"/>
      <w:r>
        <w:t>нергию</w:t>
      </w:r>
      <w:proofErr w:type="spellEnd"/>
      <w:r>
        <w:t xml:space="preserve"> на уличное освещение – 1283997 руб., обслуживание </w:t>
      </w:r>
      <w:proofErr w:type="spellStart"/>
      <w:r>
        <w:t>эл.хоз-ва</w:t>
      </w:r>
      <w:proofErr w:type="spellEnd"/>
      <w:r>
        <w:t xml:space="preserve"> – 143783 руб., уборка мусора (несанкционированные свалки) – 1266718 руб., модернизация уличного освещения – 1153210 руб., спил аварийных деревьев</w:t>
      </w:r>
      <w:r w:rsidR="00D76D0D">
        <w:t xml:space="preserve">, в том числе </w:t>
      </w:r>
      <w:r w:rsidR="006B34F7">
        <w:t>на старом кладбище</w:t>
      </w:r>
      <w:r>
        <w:t xml:space="preserve"> – 300000 руб.</w:t>
      </w:r>
    </w:p>
    <w:p w:rsidR="00653CB7" w:rsidRDefault="00653CB7" w:rsidP="00653CB7">
      <w:pPr>
        <w:ind w:firstLine="701"/>
        <w:jc w:val="both"/>
      </w:pPr>
      <w:r>
        <w:t xml:space="preserve">- пожарная безопасность – 1679562 руб., в </w:t>
      </w:r>
      <w:proofErr w:type="spellStart"/>
      <w:r>
        <w:t>т.ч</w:t>
      </w:r>
      <w:proofErr w:type="spellEnd"/>
      <w:r>
        <w:t xml:space="preserve">. на обустройство </w:t>
      </w:r>
      <w:proofErr w:type="spellStart"/>
      <w:r>
        <w:t>пож</w:t>
      </w:r>
      <w:proofErr w:type="gramStart"/>
      <w:r>
        <w:t>.в</w:t>
      </w:r>
      <w:proofErr w:type="gramEnd"/>
      <w:r>
        <w:t>одоемов</w:t>
      </w:r>
      <w:proofErr w:type="spellEnd"/>
      <w:r>
        <w:t xml:space="preserve"> – 1592562 руб.;</w:t>
      </w:r>
    </w:p>
    <w:p w:rsidR="00653CB7" w:rsidRDefault="00653CB7" w:rsidP="00653CB7">
      <w:pPr>
        <w:ind w:firstLine="701"/>
        <w:jc w:val="both"/>
      </w:pPr>
      <w:proofErr w:type="gramStart"/>
      <w:r>
        <w:t xml:space="preserve">- коммунальное хоз-во – 849000 руб., в </w:t>
      </w:r>
      <w:proofErr w:type="spellStart"/>
      <w:r>
        <w:t>т.ч</w:t>
      </w:r>
      <w:proofErr w:type="spellEnd"/>
      <w:r>
        <w:t>. на содержание бани – 442943 руб.;</w:t>
      </w:r>
      <w:proofErr w:type="gramEnd"/>
    </w:p>
    <w:p w:rsidR="00653CB7" w:rsidRDefault="00653CB7" w:rsidP="00653CB7">
      <w:pPr>
        <w:ind w:firstLine="701"/>
        <w:jc w:val="both"/>
      </w:pPr>
      <w:r>
        <w:t xml:space="preserve">- дорожная деятельность – 3315932 руб., в </w:t>
      </w:r>
      <w:proofErr w:type="spellStart"/>
      <w:r>
        <w:t>т.ч</w:t>
      </w:r>
      <w:proofErr w:type="spellEnd"/>
      <w:r>
        <w:t>. 3018924 руб. на дорожный ремонт  и 297008 на содержание дорог.</w:t>
      </w:r>
    </w:p>
    <w:p w:rsidR="00653CB7" w:rsidRDefault="00653CB7" w:rsidP="00653CB7">
      <w:pPr>
        <w:ind w:firstLine="701"/>
        <w:jc w:val="both"/>
      </w:pPr>
      <w:r>
        <w:t>По видам конкретных работ сделано:</w:t>
      </w:r>
    </w:p>
    <w:p w:rsidR="00653CB7" w:rsidRDefault="00653CB7" w:rsidP="00653CB7">
      <w:pPr>
        <w:ind w:firstLine="701"/>
        <w:jc w:val="both"/>
      </w:pPr>
      <w:r>
        <w:t xml:space="preserve">- установлено 6 узлов учета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>, смонтировано 1920 метров сип-провода, светодиодных энергосберегающих светильников 158 шт. (</w:t>
      </w:r>
      <w:proofErr w:type="spellStart"/>
      <w:r>
        <w:t>Ерзуново</w:t>
      </w:r>
      <w:proofErr w:type="spellEnd"/>
      <w:r>
        <w:t xml:space="preserve"> 3, Белоголово 9, Надино 6, </w:t>
      </w:r>
      <w:proofErr w:type="spellStart"/>
      <w:r>
        <w:t>Сиголово</w:t>
      </w:r>
      <w:proofErr w:type="spellEnd"/>
      <w:r>
        <w:t xml:space="preserve"> 8, Шапки 132)</w:t>
      </w:r>
      <w:r w:rsidR="00461841">
        <w:t xml:space="preserve"> – </w:t>
      </w:r>
      <w:r w:rsidR="008F536A">
        <w:t>(в</w:t>
      </w:r>
      <w:r w:rsidR="00461841">
        <w:t xml:space="preserve"> 2016-2017 год</w:t>
      </w:r>
      <w:r w:rsidR="008F536A">
        <w:t>ах на территории поселения установлено всего 322 светодиодных энергосберегающих светильника)</w:t>
      </w:r>
      <w:r>
        <w:t>;</w:t>
      </w:r>
    </w:p>
    <w:p w:rsidR="00653CB7" w:rsidRDefault="00653CB7" w:rsidP="00653CB7">
      <w:pPr>
        <w:ind w:firstLine="701"/>
        <w:jc w:val="both"/>
      </w:pPr>
      <w:r>
        <w:t xml:space="preserve">- обустроено пожарных водоемов в </w:t>
      </w:r>
      <w:proofErr w:type="spellStart"/>
      <w:r>
        <w:t>д</w:t>
      </w:r>
      <w:proofErr w:type="gramStart"/>
      <w:r>
        <w:t>.Н</w:t>
      </w:r>
      <w:proofErr w:type="gramEnd"/>
      <w:r>
        <w:t>адино</w:t>
      </w:r>
      <w:proofErr w:type="spellEnd"/>
      <w:r>
        <w:t xml:space="preserve"> -1, </w:t>
      </w:r>
      <w:proofErr w:type="spellStart"/>
      <w:r>
        <w:t>д.Сиголово</w:t>
      </w:r>
      <w:proofErr w:type="spellEnd"/>
      <w:r>
        <w:t xml:space="preserve"> – 1, </w:t>
      </w:r>
      <w:proofErr w:type="spellStart"/>
      <w:r>
        <w:t>д.Староселье</w:t>
      </w:r>
      <w:proofErr w:type="spellEnd"/>
      <w:r>
        <w:t xml:space="preserve"> – 2 на сумму 849941 руб., в </w:t>
      </w:r>
      <w:proofErr w:type="spellStart"/>
      <w:r>
        <w:t>п.Шапки</w:t>
      </w:r>
      <w:proofErr w:type="spellEnd"/>
      <w:r>
        <w:t xml:space="preserve"> – 5 на сумму 742621 руб.</w:t>
      </w:r>
      <w:r w:rsidR="008F536A">
        <w:t xml:space="preserve"> – за 2016-2017 годы обустроено </w:t>
      </w:r>
      <w:r w:rsidR="00D20AF4">
        <w:t xml:space="preserve">15 </w:t>
      </w:r>
      <w:proofErr w:type="spellStart"/>
      <w:r w:rsidR="00D20AF4">
        <w:t>пож.водоемов</w:t>
      </w:r>
      <w:proofErr w:type="spellEnd"/>
      <w:r>
        <w:t>;</w:t>
      </w:r>
    </w:p>
    <w:p w:rsidR="00653CB7" w:rsidRDefault="00653CB7" w:rsidP="00653CB7">
      <w:pPr>
        <w:ind w:firstLine="701"/>
        <w:jc w:val="both"/>
      </w:pPr>
      <w:r>
        <w:t xml:space="preserve">- отремонтировано дорог в </w:t>
      </w:r>
      <w:proofErr w:type="spellStart"/>
      <w:r>
        <w:t>д</w:t>
      </w:r>
      <w:proofErr w:type="gramStart"/>
      <w:r>
        <w:t>.Б</w:t>
      </w:r>
      <w:proofErr w:type="gramEnd"/>
      <w:r>
        <w:t>елоголово</w:t>
      </w:r>
      <w:proofErr w:type="spellEnd"/>
      <w:r>
        <w:t xml:space="preserve"> – 440 </w:t>
      </w:r>
      <w:proofErr w:type="spellStart"/>
      <w:r>
        <w:t>п.м</w:t>
      </w:r>
      <w:proofErr w:type="spellEnd"/>
      <w:r>
        <w:t xml:space="preserve">. на сумму 361385 руб., </w:t>
      </w:r>
      <w:proofErr w:type="spellStart"/>
      <w:r>
        <w:t>д.Староселье</w:t>
      </w:r>
      <w:proofErr w:type="spellEnd"/>
      <w:r>
        <w:t xml:space="preserve"> – 100 </w:t>
      </w:r>
      <w:proofErr w:type="spellStart"/>
      <w:r>
        <w:t>п.м</w:t>
      </w:r>
      <w:proofErr w:type="spellEnd"/>
      <w:r>
        <w:t xml:space="preserve">. на сумму 90346 руб., </w:t>
      </w:r>
      <w:proofErr w:type="spellStart"/>
      <w:r>
        <w:t>д.Сиголово</w:t>
      </w:r>
      <w:proofErr w:type="spellEnd"/>
      <w:r>
        <w:t xml:space="preserve"> – 39 </w:t>
      </w:r>
      <w:proofErr w:type="spellStart"/>
      <w:r>
        <w:t>п.м</w:t>
      </w:r>
      <w:proofErr w:type="spellEnd"/>
      <w:r>
        <w:t xml:space="preserve">. на сумму 35517 руб., </w:t>
      </w:r>
      <w:r w:rsidR="00674F12">
        <w:t xml:space="preserve"> </w:t>
      </w:r>
      <w:proofErr w:type="spellStart"/>
      <w:r>
        <w:t>ул.Парковая</w:t>
      </w:r>
      <w:proofErr w:type="spellEnd"/>
      <w:r>
        <w:t xml:space="preserve"> 200 </w:t>
      </w:r>
      <w:proofErr w:type="spellStart"/>
      <w:r>
        <w:t>п.м</w:t>
      </w:r>
      <w:proofErr w:type="spellEnd"/>
      <w:r>
        <w:t xml:space="preserve">. 99000 руб., Мельничный пер. 110 </w:t>
      </w:r>
      <w:proofErr w:type="spellStart"/>
      <w:r>
        <w:t>п.м</w:t>
      </w:r>
      <w:proofErr w:type="spellEnd"/>
      <w:r>
        <w:t xml:space="preserve">. 71750 руб., </w:t>
      </w:r>
      <w:proofErr w:type="spellStart"/>
      <w:r>
        <w:t>ул.Покровская</w:t>
      </w:r>
      <w:proofErr w:type="spellEnd"/>
      <w:r>
        <w:t xml:space="preserve"> 360 </w:t>
      </w:r>
      <w:proofErr w:type="spellStart"/>
      <w:r>
        <w:t>п.м</w:t>
      </w:r>
      <w:proofErr w:type="spellEnd"/>
      <w:r>
        <w:t xml:space="preserve">. 99000 руб., подъезд к новому кладбищу 42 </w:t>
      </w:r>
      <w:proofErr w:type="spellStart"/>
      <w:r>
        <w:t>п.м</w:t>
      </w:r>
      <w:proofErr w:type="spellEnd"/>
      <w:r>
        <w:t xml:space="preserve">. 66349 руб., </w:t>
      </w:r>
      <w:proofErr w:type="spellStart"/>
      <w:r>
        <w:t>ул.Лесная</w:t>
      </w:r>
      <w:proofErr w:type="spellEnd"/>
      <w:r>
        <w:t xml:space="preserve"> 295 </w:t>
      </w:r>
      <w:proofErr w:type="spellStart"/>
      <w:r>
        <w:t>п.м</w:t>
      </w:r>
      <w:proofErr w:type="spellEnd"/>
      <w:r>
        <w:t xml:space="preserve">. 265475 руб., </w:t>
      </w:r>
      <w:proofErr w:type="spellStart"/>
      <w:r>
        <w:t>ул.Молодежная</w:t>
      </w:r>
      <w:proofErr w:type="spellEnd"/>
      <w:r>
        <w:t xml:space="preserve"> 115 </w:t>
      </w:r>
      <w:proofErr w:type="spellStart"/>
      <w:r>
        <w:t>п.м</w:t>
      </w:r>
      <w:proofErr w:type="spellEnd"/>
      <w:r>
        <w:t xml:space="preserve">. 103903 руб., </w:t>
      </w:r>
      <w:proofErr w:type="spellStart"/>
      <w:r>
        <w:t>ул.Веселая</w:t>
      </w:r>
      <w:proofErr w:type="spellEnd"/>
      <w:r>
        <w:t xml:space="preserve"> 378 </w:t>
      </w:r>
      <w:proofErr w:type="spellStart"/>
      <w:r>
        <w:t>п.м</w:t>
      </w:r>
      <w:proofErr w:type="spellEnd"/>
      <w:r>
        <w:t xml:space="preserve">. 529883 руб., </w:t>
      </w:r>
      <w:proofErr w:type="spellStart"/>
      <w:r>
        <w:t>ул.Железнодорожная</w:t>
      </w:r>
      <w:proofErr w:type="spellEnd"/>
      <w:r>
        <w:t xml:space="preserve"> 194 </w:t>
      </w:r>
      <w:proofErr w:type="spellStart"/>
      <w:r>
        <w:t>п.м</w:t>
      </w:r>
      <w:proofErr w:type="spellEnd"/>
      <w:r>
        <w:t xml:space="preserve">. в асфальте 820121 руб., </w:t>
      </w:r>
      <w:proofErr w:type="spellStart"/>
      <w:r>
        <w:t>ул.Северная</w:t>
      </w:r>
      <w:proofErr w:type="spellEnd"/>
      <w:r>
        <w:t xml:space="preserve"> 26 </w:t>
      </w:r>
      <w:proofErr w:type="spellStart"/>
      <w:r>
        <w:t>п.м</w:t>
      </w:r>
      <w:proofErr w:type="spellEnd"/>
      <w:r>
        <w:t>. в асфальте 277596 руб.</w:t>
      </w:r>
    </w:p>
    <w:p w:rsidR="00653CB7" w:rsidRDefault="00653CB7" w:rsidP="00653CB7">
      <w:pPr>
        <w:ind w:firstLine="701"/>
        <w:jc w:val="both"/>
      </w:pPr>
      <w:r>
        <w:t xml:space="preserve">Были выполнены работы по детской площадке и колодцам в </w:t>
      </w:r>
      <w:proofErr w:type="spellStart"/>
      <w:r>
        <w:t>д</w:t>
      </w:r>
      <w:proofErr w:type="gramStart"/>
      <w:r>
        <w:t>.С</w:t>
      </w:r>
      <w:proofErr w:type="gramEnd"/>
      <w:r>
        <w:t>тароселье</w:t>
      </w:r>
      <w:proofErr w:type="spellEnd"/>
      <w:r>
        <w:t>.</w:t>
      </w:r>
    </w:p>
    <w:p w:rsidR="00674F12" w:rsidRDefault="006B34F7" w:rsidP="00653CB7">
      <w:pPr>
        <w:ind w:firstLine="701"/>
        <w:jc w:val="both"/>
      </w:pPr>
      <w:r>
        <w:t>У</w:t>
      </w:r>
      <w:r w:rsidR="00D20AF4">
        <w:t xml:space="preserve">казанные работы </w:t>
      </w:r>
      <w:r>
        <w:t>выполнены</w:t>
      </w:r>
      <w:r w:rsidR="00D20AF4">
        <w:t xml:space="preserve"> </w:t>
      </w:r>
      <w:r>
        <w:t>благодаря</w:t>
      </w:r>
      <w:r w:rsidR="003E35AB">
        <w:t xml:space="preserve"> программ</w:t>
      </w:r>
      <w:r>
        <w:t>ам</w:t>
      </w:r>
      <w:r w:rsidR="003E35AB">
        <w:t>, финансируемы</w:t>
      </w:r>
      <w:r>
        <w:t>м</w:t>
      </w:r>
      <w:r w:rsidR="003E35AB">
        <w:t xml:space="preserve"> </w:t>
      </w:r>
      <w:r>
        <w:t xml:space="preserve">из </w:t>
      </w:r>
      <w:r w:rsidR="003E35AB">
        <w:t>областн</w:t>
      </w:r>
      <w:r>
        <w:t>ого</w:t>
      </w:r>
      <w:r w:rsidR="003E35AB">
        <w:t xml:space="preserve"> бюджет</w:t>
      </w:r>
      <w:r>
        <w:t>а</w:t>
      </w:r>
      <w:r w:rsidR="003E35AB">
        <w:t xml:space="preserve">, в которых администрация старается принимать активное участие. В  </w:t>
      </w:r>
      <w:r w:rsidR="00653CB7">
        <w:t xml:space="preserve">бюджете 2017 года </w:t>
      </w:r>
      <w:r w:rsidR="003E35AB">
        <w:t>областные деньги</w:t>
      </w:r>
      <w:r w:rsidR="00653CB7">
        <w:t xml:space="preserve"> состав</w:t>
      </w:r>
      <w:r w:rsidR="003E35AB">
        <w:t>и</w:t>
      </w:r>
      <w:r w:rsidR="00653CB7">
        <w:t>л</w:t>
      </w:r>
      <w:r w:rsidR="003E35AB">
        <w:t>и</w:t>
      </w:r>
      <w:r w:rsidR="00653CB7">
        <w:t xml:space="preserve"> 361</w:t>
      </w:r>
      <w:r w:rsidR="003E35AB">
        <w:t>13</w:t>
      </w:r>
      <w:r w:rsidR="00653CB7">
        <w:t>00 руб., из которых 67</w:t>
      </w:r>
      <w:r w:rsidR="003E35AB">
        <w:t>16</w:t>
      </w:r>
      <w:r w:rsidR="00653CB7">
        <w:t>00 руб. средства областного дорожного фонда, 1087000 руб. по программе общественных советов (42-оз) и 1726300 руб. по программе старост деревень (95-оз).</w:t>
      </w:r>
      <w:r w:rsidR="00C54DC2">
        <w:t xml:space="preserve"> Особую благодарность в реализации программ заслуживает предприниматель </w:t>
      </w:r>
      <w:proofErr w:type="spellStart"/>
      <w:r w:rsidR="00C54DC2">
        <w:t>Данилкин</w:t>
      </w:r>
      <w:proofErr w:type="spellEnd"/>
      <w:r w:rsidR="00C54DC2">
        <w:t xml:space="preserve"> А.С., который в течение нескольких лет участвует в них собственными денежными средствами (в 2016 году – 100000 рублей, 2017 году – 200000 рублей, из которых 100000 руб. на уличное освещение и 100000 руб. на пожарные водоемы).</w:t>
      </w:r>
    </w:p>
    <w:p w:rsidR="00653CB7" w:rsidRDefault="00674F12" w:rsidP="00653CB7">
      <w:pPr>
        <w:ind w:firstLine="701"/>
        <w:jc w:val="both"/>
      </w:pPr>
      <w:r>
        <w:t>В 2017 году выполнены схемы газоснабжения всех населенных пунктов поселения, документы, на основании которых будут проектироваться распределительные газопров</w:t>
      </w:r>
      <w:r w:rsidR="00A27481">
        <w:t>оды.</w:t>
      </w:r>
      <w:r>
        <w:t xml:space="preserve"> </w:t>
      </w:r>
      <w:r w:rsidR="00A27481">
        <w:t>В 2018 году администрация уже проводит работы для участия в бюджетном финансировании на проектирование газопроводов. Соответствующий пакет документов направлен в Правительство Ленинградской области.</w:t>
      </w:r>
      <w:r w:rsidR="00EB033C">
        <w:t xml:space="preserve"> По результатам рассмотрения заявки будем ориентироваться по своим дальнейшим действиям, о чем население будет проинформировано. </w:t>
      </w:r>
      <w:r w:rsidR="00C54DC2">
        <w:t xml:space="preserve"> </w:t>
      </w:r>
    </w:p>
    <w:p w:rsidR="00D763DF" w:rsidRDefault="00AB6AE6" w:rsidP="006B34F7">
      <w:pPr>
        <w:ind w:firstLine="701"/>
        <w:jc w:val="both"/>
      </w:pPr>
      <w:r>
        <w:t>В части организации культурно-массовых</w:t>
      </w:r>
      <w:r w:rsidR="00D763DF">
        <w:t xml:space="preserve">, социальных мероприятий следует отметить, что на их проведение больших денег не тратится, но проходят они достаточно интересно и содержательно – это концертные программы к дням Победы, </w:t>
      </w:r>
      <w:r w:rsidR="00660C14">
        <w:t>освобождения Шапок от фашистов, пожилого человека, Новогодние елки</w:t>
      </w:r>
      <w:r w:rsidR="00D76D0D">
        <w:t xml:space="preserve"> для детей</w:t>
      </w:r>
      <w:r w:rsidR="00660C14">
        <w:t xml:space="preserve">, </w:t>
      </w:r>
      <w:r w:rsidR="00D76D0D">
        <w:t xml:space="preserve">летние </w:t>
      </w:r>
      <w:r w:rsidR="00C14C49">
        <w:t>выступления артистов на открытых площадках в деревнях.</w:t>
      </w:r>
      <w:r w:rsidR="00963158">
        <w:t xml:space="preserve"> Конечно, это делается стараниями </w:t>
      </w:r>
      <w:r w:rsidR="00963158">
        <w:lastRenderedPageBreak/>
        <w:t xml:space="preserve">специалистов администрации, при активном участии наших ветеранов </w:t>
      </w:r>
      <w:proofErr w:type="spellStart"/>
      <w:r w:rsidR="00963158">
        <w:t>Малюшкиной</w:t>
      </w:r>
      <w:proofErr w:type="spellEnd"/>
      <w:r w:rsidR="00963158">
        <w:t xml:space="preserve"> О.Н., Киселевой Т.Ф., </w:t>
      </w:r>
      <w:r w:rsidR="00D76D0D">
        <w:t xml:space="preserve">творческих коллективов и людей «Камея», </w:t>
      </w:r>
      <w:r w:rsidR="00EB033C">
        <w:t>р</w:t>
      </w:r>
      <w:r w:rsidR="00D76D0D">
        <w:t>еабилитационн</w:t>
      </w:r>
      <w:r w:rsidR="00EB033C">
        <w:t>ого</w:t>
      </w:r>
      <w:r w:rsidR="00D76D0D">
        <w:t xml:space="preserve"> центр</w:t>
      </w:r>
      <w:r w:rsidR="00EB033C">
        <w:t>а</w:t>
      </w:r>
      <w:r w:rsidR="006B34F7">
        <w:t xml:space="preserve">, </w:t>
      </w:r>
      <w:proofErr w:type="spellStart"/>
      <w:r w:rsidR="006B34F7">
        <w:t>Барабанова</w:t>
      </w:r>
      <w:proofErr w:type="spellEnd"/>
      <w:r w:rsidR="006B34F7">
        <w:t xml:space="preserve"> С., </w:t>
      </w:r>
      <w:proofErr w:type="spellStart"/>
      <w:r w:rsidR="006B34F7">
        <w:t>Бозина</w:t>
      </w:r>
      <w:proofErr w:type="spellEnd"/>
      <w:r w:rsidR="006B34F7">
        <w:t xml:space="preserve"> Ю.П.</w:t>
      </w:r>
      <w:r w:rsidR="00D76D0D">
        <w:t xml:space="preserve"> </w:t>
      </w:r>
    </w:p>
    <w:p w:rsidR="00653CB7" w:rsidRDefault="00C54DC2" w:rsidP="00653CB7">
      <w:pPr>
        <w:ind w:firstLine="701"/>
        <w:jc w:val="both"/>
      </w:pPr>
      <w:r>
        <w:t>Бюджет</w:t>
      </w:r>
      <w:r w:rsidR="00653CB7">
        <w:t xml:space="preserve"> 2018 год</w:t>
      </w:r>
      <w:r>
        <w:t>а ожидается близким к 2017 году за небольшим ростом налоговых доходов</w:t>
      </w:r>
      <w:r w:rsidR="00C571C5">
        <w:t xml:space="preserve"> (15291000 руб</w:t>
      </w:r>
      <w:r w:rsidR="00D763DF">
        <w:t>.</w:t>
      </w:r>
      <w:r w:rsidR="00C571C5">
        <w:t xml:space="preserve">) с учетом участия в областных программах в сумме 3439000 руб. </w:t>
      </w:r>
    </w:p>
    <w:p w:rsidR="00653CB7" w:rsidRDefault="00C571C5" w:rsidP="00674F12">
      <w:pPr>
        <w:ind w:firstLine="701"/>
        <w:jc w:val="both"/>
      </w:pPr>
      <w:r>
        <w:t>Основное внимание планируется уделить завершению вопросов уличного освещения</w:t>
      </w:r>
      <w:r w:rsidR="001F735B">
        <w:t xml:space="preserve"> и на дорожную деятельность. Из-за того, что остатки денежных средств прошлых лет в 2017 году израсходованы</w:t>
      </w:r>
      <w:r w:rsidR="003B4969">
        <w:t xml:space="preserve"> (прежде </w:t>
      </w:r>
      <w:proofErr w:type="gramStart"/>
      <w:r w:rsidR="003B4969">
        <w:t>всего</w:t>
      </w:r>
      <w:proofErr w:type="gramEnd"/>
      <w:r w:rsidR="003B4969">
        <w:t xml:space="preserve"> на вывоз мусора, т.к. средства текущего бюджета использованы по плановым назначениям, в </w:t>
      </w:r>
      <w:proofErr w:type="spellStart"/>
      <w:r w:rsidR="003B4969">
        <w:t>т.ч</w:t>
      </w:r>
      <w:proofErr w:type="spellEnd"/>
      <w:r w:rsidR="003B4969">
        <w:t xml:space="preserve">. на реализацию программ), </w:t>
      </w:r>
      <w:r w:rsidR="00847440">
        <w:t xml:space="preserve">в 2018 году </w:t>
      </w:r>
      <w:r w:rsidR="00DC4F61">
        <w:t xml:space="preserve">мы будем оперировать только бюджетом текущего года. В этой связи активность населения в сборе денег на вывоз мусора актуальна вдвойне. В случае отсутствия денег от населения за вывоз мусора придется тратить их из бюджета </w:t>
      </w:r>
      <w:r w:rsidR="00674F12">
        <w:t>в ущерб выполнению других работ.</w:t>
      </w:r>
    </w:p>
    <w:p w:rsidR="00653CB7" w:rsidRDefault="00653CB7" w:rsidP="00653CB7">
      <w:pPr>
        <w:ind w:firstLine="567"/>
        <w:jc w:val="both"/>
      </w:pPr>
      <w:r>
        <w:t xml:space="preserve">  </w:t>
      </w:r>
      <w:r w:rsidR="004E7A5B">
        <w:t xml:space="preserve">Среди переходящих </w:t>
      </w:r>
      <w:r>
        <w:t xml:space="preserve">задач </w:t>
      </w:r>
      <w:r w:rsidR="004E7A5B">
        <w:t xml:space="preserve">на </w:t>
      </w:r>
      <w:r>
        <w:t>201</w:t>
      </w:r>
      <w:r w:rsidR="004E7A5B">
        <w:t>8</w:t>
      </w:r>
      <w:r>
        <w:t xml:space="preserve"> год </w:t>
      </w:r>
      <w:r w:rsidR="004E7A5B">
        <w:t>остаются</w:t>
      </w:r>
      <w:r>
        <w:t>:</w:t>
      </w:r>
    </w:p>
    <w:p w:rsidR="00653CB7" w:rsidRDefault="00653CB7" w:rsidP="00653CB7">
      <w:pPr>
        <w:ind w:firstLine="567"/>
        <w:jc w:val="both"/>
      </w:pPr>
      <w:r>
        <w:t xml:space="preserve">- </w:t>
      </w:r>
      <w:r w:rsidR="004E7A5B">
        <w:t>утверждение</w:t>
      </w:r>
      <w:r>
        <w:t xml:space="preserve"> Генерального плана поселения</w:t>
      </w:r>
      <w:r w:rsidR="004E7A5B">
        <w:t xml:space="preserve"> – </w:t>
      </w:r>
      <w:proofErr w:type="gramStart"/>
      <w:r w:rsidR="004E7A5B">
        <w:t>думаю</w:t>
      </w:r>
      <w:proofErr w:type="gramEnd"/>
      <w:r w:rsidR="004E7A5B">
        <w:t xml:space="preserve"> в этом году удастся довершить эту работу</w:t>
      </w:r>
      <w:r>
        <w:t>;</w:t>
      </w:r>
    </w:p>
    <w:p w:rsidR="00F95D04" w:rsidRDefault="00F95D04" w:rsidP="00653CB7">
      <w:pPr>
        <w:ind w:firstLine="567"/>
        <w:jc w:val="both"/>
      </w:pPr>
      <w:r>
        <w:t xml:space="preserve">- </w:t>
      </w:r>
      <w:r w:rsidR="00585F1D">
        <w:t>содержание обводненных карьеров – работа с</w:t>
      </w:r>
      <w:r w:rsidR="00585F1D" w:rsidRPr="00585F1D">
        <w:t xml:space="preserve"> </w:t>
      </w:r>
      <w:r w:rsidR="00585F1D">
        <w:t xml:space="preserve">Правительством Ленинградской области о передаче их в аренду предпринимателям (в 2017 году мы вели работу с комитетом по природным ресурсам, </w:t>
      </w:r>
      <w:proofErr w:type="spellStart"/>
      <w:r w:rsidR="00585F1D">
        <w:t>Лисинским</w:t>
      </w:r>
      <w:proofErr w:type="spellEnd"/>
      <w:r w:rsidR="00585F1D">
        <w:t xml:space="preserve"> лесным колледжем, потенциальными инвесторами, </w:t>
      </w:r>
      <w:r w:rsidR="00EC6C79">
        <w:t xml:space="preserve">администрацией </w:t>
      </w:r>
      <w:proofErr w:type="spellStart"/>
      <w:r w:rsidR="00EC6C79">
        <w:t>Тосненского</w:t>
      </w:r>
      <w:proofErr w:type="spellEnd"/>
      <w:r w:rsidR="00EC6C79">
        <w:t xml:space="preserve"> района, </w:t>
      </w:r>
      <w:r w:rsidR="00585F1D">
        <w:t xml:space="preserve">однако </w:t>
      </w:r>
      <w:r w:rsidR="00EC6C79">
        <w:t>очевидно нежелание структур Правительства Ленинградской области решать проблему;</w:t>
      </w:r>
    </w:p>
    <w:p w:rsidR="00653CB7" w:rsidRDefault="00653CB7" w:rsidP="00653CB7">
      <w:pPr>
        <w:ind w:firstLine="567"/>
        <w:jc w:val="both"/>
      </w:pPr>
      <w:r>
        <w:t>- содержание кладбищ;</w:t>
      </w:r>
      <w:r w:rsidR="004E7A5B">
        <w:t xml:space="preserve"> </w:t>
      </w:r>
    </w:p>
    <w:p w:rsidR="00653CB7" w:rsidRDefault="00653CB7" w:rsidP="00653CB7">
      <w:pPr>
        <w:ind w:firstLine="567"/>
        <w:jc w:val="both"/>
      </w:pPr>
      <w:r>
        <w:t>- уборка мусора;</w:t>
      </w:r>
    </w:p>
    <w:p w:rsidR="00653CB7" w:rsidRDefault="000C7705" w:rsidP="00653CB7">
      <w:pPr>
        <w:ind w:firstLine="567"/>
        <w:jc w:val="both"/>
      </w:pPr>
      <w:r>
        <w:t xml:space="preserve">  </w:t>
      </w:r>
      <w:r w:rsidR="00653CB7">
        <w:t xml:space="preserve">Реализация намеченных задач </w:t>
      </w:r>
      <w:r>
        <w:t>на территории</w:t>
      </w:r>
      <w:r w:rsidRPr="000C7705">
        <w:t xml:space="preserve"> </w:t>
      </w:r>
      <w:proofErr w:type="spellStart"/>
      <w:r w:rsidRPr="00620D71">
        <w:t>Шапкинского</w:t>
      </w:r>
      <w:proofErr w:type="spellEnd"/>
      <w:r w:rsidRPr="00620D71">
        <w:t xml:space="preserve"> сельского поселения</w:t>
      </w:r>
      <w:r>
        <w:t xml:space="preserve"> традиционно осуществляется</w:t>
      </w:r>
      <w:r w:rsidR="00653CB7">
        <w:t xml:space="preserve"> в тесном взаимодействии администрации, депутатов, старост, общественных советов, всего населения.</w:t>
      </w:r>
    </w:p>
    <w:p w:rsidR="00653CB7" w:rsidRDefault="000C7705" w:rsidP="000C7705">
      <w:pPr>
        <w:jc w:val="both"/>
      </w:pPr>
      <w:r>
        <w:t xml:space="preserve">            Хочу поблагодарить всех неравнодушных </w:t>
      </w:r>
      <w:proofErr w:type="gramStart"/>
      <w:r>
        <w:t>людей</w:t>
      </w:r>
      <w:proofErr w:type="gramEnd"/>
      <w:r>
        <w:t xml:space="preserve"> искренне болеющих за благополучие своей малой Родины.</w:t>
      </w:r>
    </w:p>
    <w:p w:rsidR="00653CB7" w:rsidRDefault="00653CB7"/>
    <w:sectPr w:rsidR="0065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F05"/>
    <w:multiLevelType w:val="hybridMultilevel"/>
    <w:tmpl w:val="E362E7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E2"/>
    <w:rsid w:val="0004503F"/>
    <w:rsid w:val="000564ED"/>
    <w:rsid w:val="000C7705"/>
    <w:rsid w:val="0012621E"/>
    <w:rsid w:val="00190EC2"/>
    <w:rsid w:val="001F735B"/>
    <w:rsid w:val="00231DE2"/>
    <w:rsid w:val="00322FF2"/>
    <w:rsid w:val="003308C7"/>
    <w:rsid w:val="003801BA"/>
    <w:rsid w:val="003B4969"/>
    <w:rsid w:val="003E35AB"/>
    <w:rsid w:val="00437EFE"/>
    <w:rsid w:val="00461841"/>
    <w:rsid w:val="004C6A84"/>
    <w:rsid w:val="004E7A5B"/>
    <w:rsid w:val="00585F1D"/>
    <w:rsid w:val="00620D71"/>
    <w:rsid w:val="0064720F"/>
    <w:rsid w:val="00653CB7"/>
    <w:rsid w:val="00660C14"/>
    <w:rsid w:val="00674F12"/>
    <w:rsid w:val="006B34F7"/>
    <w:rsid w:val="007A2393"/>
    <w:rsid w:val="007A3F9C"/>
    <w:rsid w:val="00847440"/>
    <w:rsid w:val="00853CA0"/>
    <w:rsid w:val="008F536A"/>
    <w:rsid w:val="00956461"/>
    <w:rsid w:val="00963158"/>
    <w:rsid w:val="009E7B39"/>
    <w:rsid w:val="00A27481"/>
    <w:rsid w:val="00A403B9"/>
    <w:rsid w:val="00A82E2C"/>
    <w:rsid w:val="00A925B0"/>
    <w:rsid w:val="00AB6AE6"/>
    <w:rsid w:val="00BB329A"/>
    <w:rsid w:val="00C14C49"/>
    <w:rsid w:val="00C15909"/>
    <w:rsid w:val="00C54DC2"/>
    <w:rsid w:val="00C571C5"/>
    <w:rsid w:val="00D0612E"/>
    <w:rsid w:val="00D20AF4"/>
    <w:rsid w:val="00D75962"/>
    <w:rsid w:val="00D763DF"/>
    <w:rsid w:val="00D76D0D"/>
    <w:rsid w:val="00DA5972"/>
    <w:rsid w:val="00DC4F61"/>
    <w:rsid w:val="00E76924"/>
    <w:rsid w:val="00EB033C"/>
    <w:rsid w:val="00EC6C79"/>
    <w:rsid w:val="00ED7A35"/>
    <w:rsid w:val="00F64214"/>
    <w:rsid w:val="00F94DBA"/>
    <w:rsid w:val="00F950A4"/>
    <w:rsid w:val="00F95D04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7A3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0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7A3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A612-F40D-4832-839D-DAFD88F0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2018-03-01T09:01:00Z</cp:lastPrinted>
  <dcterms:created xsi:type="dcterms:W3CDTF">2018-02-26T06:15:00Z</dcterms:created>
  <dcterms:modified xsi:type="dcterms:W3CDTF">2018-03-20T05:44:00Z</dcterms:modified>
</cp:coreProperties>
</file>